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0B44E" w14:textId="77777777" w:rsidR="000D760F" w:rsidRDefault="000D760F" w:rsidP="000D760F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  <w:t>Załącznik nr 1</w:t>
      </w:r>
    </w:p>
    <w:p w14:paraId="24A1DA52" w14:textId="77777777" w:rsidR="00942ADC" w:rsidRDefault="00942ADC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</w:p>
    <w:p w14:paraId="0E0E40AC" w14:textId="77777777" w:rsidR="006671A4" w:rsidRPr="00690E98" w:rsidRDefault="006671A4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</w:p>
    <w:p w14:paraId="7041484A" w14:textId="77777777" w:rsidR="004254CC" w:rsidRPr="008C5227" w:rsidRDefault="004254CC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0D760F">
        <w:rPr>
          <w:rFonts w:ascii="Calibri" w:hAnsi="Calibri"/>
          <w:b/>
          <w:sz w:val="28"/>
          <w:szCs w:val="28"/>
        </w:rPr>
        <w:t xml:space="preserve"> </w:t>
      </w:r>
    </w:p>
    <w:p w14:paraId="137F2A2F" w14:textId="77777777" w:rsidR="004254CC" w:rsidRPr="00910F50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</w:t>
      </w:r>
      <w:r w:rsidRPr="00910F50">
        <w:rPr>
          <w:rFonts w:ascii="Calibri" w:hAnsi="Calibri" w:cs="Calibri"/>
          <w:sz w:val="22"/>
          <w:szCs w:val="22"/>
        </w:rPr>
        <w:t>za</w:t>
      </w:r>
      <w:r w:rsidR="002121C2" w:rsidRPr="00910F50">
        <w:rPr>
          <w:rFonts w:ascii="Calibri" w:hAnsi="Calibri" w:cs="Calibri"/>
          <w:sz w:val="22"/>
          <w:szCs w:val="22"/>
        </w:rPr>
        <w:t>mówienia publicznego prowadzone</w:t>
      </w:r>
      <w:r w:rsidRPr="00910F50">
        <w:rPr>
          <w:rFonts w:ascii="Calibri" w:hAnsi="Calibri" w:cs="Calibri"/>
          <w:sz w:val="22"/>
          <w:szCs w:val="22"/>
        </w:rPr>
        <w:t xml:space="preserve"> w trybie przetargu nieograniczonego pn.: </w:t>
      </w:r>
    </w:p>
    <w:p w14:paraId="7ED969C8" w14:textId="77777777" w:rsidR="006671A4" w:rsidRDefault="006671A4" w:rsidP="004254CC">
      <w:pPr>
        <w:jc w:val="center"/>
        <w:rPr>
          <w:rFonts w:ascii="Calibri" w:hAnsi="Calibri" w:cs="Calibri"/>
          <w:b/>
          <w:snapToGrid w:val="0"/>
        </w:rPr>
      </w:pPr>
    </w:p>
    <w:p w14:paraId="4DDDA691" w14:textId="77777777" w:rsidR="006671A4" w:rsidRDefault="006671A4" w:rsidP="004254CC">
      <w:pPr>
        <w:jc w:val="center"/>
        <w:rPr>
          <w:rFonts w:ascii="Calibri" w:hAnsi="Calibri" w:cs="Calibri"/>
          <w:b/>
          <w:snapToGrid w:val="0"/>
        </w:rPr>
      </w:pPr>
    </w:p>
    <w:p w14:paraId="66FCEBA6" w14:textId="02ED088B" w:rsidR="004254CC" w:rsidRPr="00910F50" w:rsidRDefault="00190B2B" w:rsidP="004254CC">
      <w:pPr>
        <w:jc w:val="center"/>
        <w:rPr>
          <w:rFonts w:ascii="Calibri" w:hAnsi="Calibri" w:cs="Calibri"/>
          <w:b/>
          <w:i/>
          <w:snapToGrid w:val="0"/>
        </w:rPr>
      </w:pPr>
      <w:r>
        <w:rPr>
          <w:rFonts w:ascii="Calibri" w:hAnsi="Calibri" w:cs="Calibri"/>
          <w:b/>
          <w:snapToGrid w:val="0"/>
        </w:rPr>
        <w:t>D</w:t>
      </w:r>
      <w:r w:rsidRPr="00190B2B">
        <w:rPr>
          <w:rFonts w:ascii="Calibri" w:hAnsi="Calibri" w:cs="Calibri"/>
          <w:b/>
          <w:snapToGrid w:val="0"/>
        </w:rPr>
        <w:t>ostawa urządzeń w celu wyposażenia obwodów instalacji alarmowych w detektory nieszczelności z funkcją zdalnego odczytu danych w ramach Rozbudowy i modernizacji systemu detekcji obwodów alarmowych rur preizolowanych Grupa I.1 (etap 1)</w:t>
      </w:r>
    </w:p>
    <w:p w14:paraId="0FE93E76" w14:textId="77971667" w:rsidR="004254CC" w:rsidRPr="00910F50" w:rsidRDefault="009921F1" w:rsidP="004254CC">
      <w:pPr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00910F5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Nr postępowania </w:t>
      </w:r>
      <w:r w:rsidR="00190B2B">
        <w:rPr>
          <w:rFonts w:ascii="Calibri" w:hAnsi="Calibri" w:cs="Calibri"/>
          <w:color w:val="000000" w:themeColor="text1"/>
          <w:spacing w:val="-2"/>
          <w:sz w:val="22"/>
          <w:szCs w:val="22"/>
        </w:rPr>
        <w:t>DZ</w:t>
      </w:r>
      <w:r w:rsidRPr="00910F50">
        <w:rPr>
          <w:rFonts w:ascii="Calibri" w:hAnsi="Calibri" w:cs="Calibri"/>
          <w:color w:val="000000" w:themeColor="text1"/>
          <w:spacing w:val="-2"/>
          <w:sz w:val="22"/>
          <w:szCs w:val="22"/>
        </w:rPr>
        <w:t>Z/U/</w:t>
      </w:r>
      <w:r w:rsidR="00190B2B">
        <w:rPr>
          <w:rFonts w:ascii="Calibri" w:hAnsi="Calibri" w:cs="Calibri"/>
          <w:color w:val="000000" w:themeColor="text1"/>
          <w:spacing w:val="-2"/>
          <w:sz w:val="22"/>
          <w:szCs w:val="22"/>
        </w:rPr>
        <w:t>3</w:t>
      </w:r>
      <w:r w:rsidR="00C907D5" w:rsidRPr="00910F50">
        <w:rPr>
          <w:rFonts w:ascii="Calibri" w:hAnsi="Calibri" w:cs="Calibri"/>
          <w:color w:val="000000" w:themeColor="text1"/>
          <w:spacing w:val="-2"/>
          <w:sz w:val="22"/>
          <w:szCs w:val="22"/>
        </w:rPr>
        <w:t>/202</w:t>
      </w:r>
      <w:r w:rsidR="006F0A36">
        <w:rPr>
          <w:rFonts w:ascii="Calibri" w:hAnsi="Calibri" w:cs="Calibri"/>
          <w:color w:val="000000" w:themeColor="text1"/>
          <w:spacing w:val="-2"/>
          <w:sz w:val="22"/>
          <w:szCs w:val="22"/>
        </w:rPr>
        <w:t>5</w:t>
      </w:r>
    </w:p>
    <w:p w14:paraId="020DF1B7" w14:textId="77777777" w:rsidR="004254CC" w:rsidRPr="00910F50" w:rsidRDefault="004254CC" w:rsidP="004254CC">
      <w:pPr>
        <w:tabs>
          <w:tab w:val="left" w:pos="360"/>
        </w:tabs>
        <w:suppressAutoHyphens/>
        <w:rPr>
          <w:rFonts w:ascii="Calibri" w:hAnsi="Calibri" w:cs="Calibri"/>
          <w:sz w:val="22"/>
        </w:rPr>
      </w:pPr>
      <w:r w:rsidRPr="00910F50">
        <w:rPr>
          <w:rFonts w:ascii="Calibri" w:hAnsi="Calibri" w:cs="Calibri"/>
          <w:sz w:val="22"/>
        </w:rPr>
        <w:t xml:space="preserve">My niżej podpisani: </w:t>
      </w:r>
    </w:p>
    <w:p w14:paraId="6BFE9979" w14:textId="77777777" w:rsidR="004254CC" w:rsidRPr="00910F50" w:rsidRDefault="007B7861" w:rsidP="007B7861">
      <w:pPr>
        <w:pBdr>
          <w:bottom w:val="single" w:sz="4" w:space="1" w:color="auto"/>
        </w:pBdr>
        <w:tabs>
          <w:tab w:val="left" w:pos="5265"/>
        </w:tabs>
        <w:suppressAutoHyphens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ab/>
      </w:r>
    </w:p>
    <w:p w14:paraId="2152A64E" w14:textId="77777777"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7AC2C5BD" w14:textId="77777777"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1D28E7D6" w14:textId="77777777"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14:paraId="4552C01A" w14:textId="77777777"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12A08A9A" w14:textId="77777777"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33F1F1AA" w14:textId="77777777"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14:paraId="63D0D7AE" w14:textId="77777777"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(nazwa/firma) dokładny adres Wykonawcy </w:t>
      </w:r>
      <w:r w:rsidR="007B7861" w:rsidRPr="007B7861">
        <w:rPr>
          <w:rFonts w:ascii="Calibri" w:hAnsi="Calibri" w:cs="Arial"/>
          <w:b/>
          <w:i/>
          <w:sz w:val="18"/>
          <w:szCs w:val="18"/>
        </w:rPr>
        <w:t>oraz NIP</w:t>
      </w:r>
      <w:r>
        <w:rPr>
          <w:rFonts w:ascii="Calibri" w:hAnsi="Calibri" w:cs="Arial"/>
          <w:i/>
          <w:sz w:val="18"/>
          <w:szCs w:val="18"/>
        </w:rPr>
        <w:t>- w przypadku składania oferty przez podmioty występujące wspólnie podać nazwy (firmy) i dokładne adresy wszystkich wspólników spółki cywilnej lub członków konsorcjum)</w:t>
      </w:r>
    </w:p>
    <w:p w14:paraId="6FDAF24B" w14:textId="77777777" w:rsidR="006671A4" w:rsidRDefault="006671A4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</w:p>
    <w:p w14:paraId="5DEF0EA4" w14:textId="77777777"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14:paraId="3711A104" w14:textId="77777777"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92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14:paraId="042124C9" w14:textId="77777777" w:rsidTr="007B7861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ADE76" w14:textId="77777777"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1DB2" w14:textId="77777777"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14:paraId="3AEB4AB5" w14:textId="77777777" w:rsidTr="007B78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F4CF" w14:textId="77777777"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F1B" w14:textId="77777777"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14:paraId="54B087DC" w14:textId="77777777" w:rsidTr="007B78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CACE" w14:textId="77777777"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44DD" w14:textId="77777777"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14:paraId="1358D7E5" w14:textId="77777777"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14:paraId="525F1EEB" w14:textId="7D0D101A" w:rsidR="000D760F" w:rsidRPr="00190B2B" w:rsidRDefault="004254CC" w:rsidP="00190B2B">
      <w:pPr>
        <w:pStyle w:val="Akapitzlist"/>
        <w:numPr>
          <w:ilvl w:val="0"/>
          <w:numId w:val="8"/>
        </w:numPr>
        <w:jc w:val="both"/>
        <w:rPr>
          <w:rFonts w:ascii="Calibri" w:hAnsi="Calibri" w:cs="Verdana"/>
          <w:b/>
          <w:bCs/>
          <w:lang w:eastAsia="ar-SA"/>
        </w:rPr>
      </w:pPr>
      <w:r w:rsidRPr="00190B2B">
        <w:rPr>
          <w:rFonts w:ascii="Calibri" w:hAnsi="Calibri"/>
        </w:rPr>
        <w:t>Składamy ofertę na wykonanie przedmiotu zamówienia zgodnie ze Spec</w:t>
      </w:r>
      <w:r w:rsidR="00AA7DCC" w:rsidRPr="00190B2B">
        <w:rPr>
          <w:rFonts w:ascii="Calibri" w:hAnsi="Calibri"/>
        </w:rPr>
        <w:t>yfikacją Warunków Zamówienia (S</w:t>
      </w:r>
      <w:r w:rsidRPr="00190B2B">
        <w:rPr>
          <w:rFonts w:ascii="Calibri" w:hAnsi="Calibri"/>
        </w:rPr>
        <w:t>WZ)</w:t>
      </w:r>
      <w:r w:rsidRPr="00190B2B">
        <w:rPr>
          <w:rFonts w:ascii="Calibri" w:hAnsi="Calibri"/>
          <w:iCs/>
        </w:rPr>
        <w:t xml:space="preserve"> pn.:</w:t>
      </w:r>
      <w:r w:rsidR="000D760F" w:rsidRPr="00190B2B">
        <w:rPr>
          <w:rFonts w:ascii="Calibri" w:hAnsi="Calibri" w:cs="Verdana"/>
          <w:b/>
          <w:bCs/>
        </w:rPr>
        <w:t xml:space="preserve"> </w:t>
      </w:r>
      <w:bookmarkStart w:id="0" w:name="_Hlk214256965"/>
      <w:r w:rsidR="00190B2B">
        <w:rPr>
          <w:rFonts w:ascii="Calibri" w:hAnsi="Calibri" w:cs="Verdana"/>
          <w:b/>
          <w:bCs/>
          <w:lang w:eastAsia="ar-SA"/>
        </w:rPr>
        <w:t>D</w:t>
      </w:r>
      <w:r w:rsidR="00190B2B" w:rsidRPr="00190B2B">
        <w:rPr>
          <w:rFonts w:ascii="Calibri" w:hAnsi="Calibri" w:cs="Verdana"/>
          <w:b/>
          <w:bCs/>
          <w:lang w:eastAsia="ar-SA"/>
        </w:rPr>
        <w:t xml:space="preserve">ostawa urządzeń w celu wyposażenia obwodów instalacji alarmowych w detektory nieszczelności z funkcją zdalnego odczytu danych w ramach </w:t>
      </w:r>
      <w:r w:rsidR="00D9300A">
        <w:rPr>
          <w:rFonts w:ascii="Calibri" w:hAnsi="Calibri" w:cs="Verdana"/>
          <w:b/>
          <w:bCs/>
          <w:lang w:eastAsia="ar-SA"/>
        </w:rPr>
        <w:t>„</w:t>
      </w:r>
      <w:r w:rsidR="00190B2B" w:rsidRPr="00190B2B">
        <w:rPr>
          <w:rFonts w:ascii="Calibri" w:hAnsi="Calibri" w:cs="Verdana"/>
          <w:b/>
          <w:bCs/>
          <w:lang w:eastAsia="ar-SA"/>
        </w:rPr>
        <w:t xml:space="preserve">Rozbudowy </w:t>
      </w:r>
      <w:r w:rsidR="00D9300A">
        <w:rPr>
          <w:rFonts w:ascii="Calibri" w:hAnsi="Calibri" w:cs="Verdana"/>
          <w:b/>
          <w:bCs/>
          <w:lang w:eastAsia="ar-SA"/>
        </w:rPr>
        <w:br/>
      </w:r>
      <w:r w:rsidR="00190B2B" w:rsidRPr="00190B2B">
        <w:rPr>
          <w:rFonts w:ascii="Calibri" w:hAnsi="Calibri" w:cs="Verdana"/>
          <w:b/>
          <w:bCs/>
          <w:lang w:eastAsia="ar-SA"/>
        </w:rPr>
        <w:t>i modernizacji systemu detekcji obwodów alarmowych rur preizolowanych Grupa I.1 (etap 1)</w:t>
      </w:r>
      <w:r w:rsidR="00D9300A">
        <w:rPr>
          <w:rFonts w:ascii="Calibri" w:hAnsi="Calibri" w:cs="Verdana"/>
          <w:b/>
          <w:bCs/>
          <w:lang w:eastAsia="ar-SA"/>
        </w:rPr>
        <w:t>”</w:t>
      </w:r>
      <w:r w:rsidR="00190B2B">
        <w:rPr>
          <w:rFonts w:ascii="Calibri" w:hAnsi="Calibri" w:cs="Verdana"/>
          <w:b/>
          <w:bCs/>
          <w:lang w:eastAsia="ar-SA"/>
        </w:rPr>
        <w:t>.</w:t>
      </w:r>
    </w:p>
    <w:bookmarkEnd w:id="0"/>
    <w:p w14:paraId="2631F617" w14:textId="77777777"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14:paraId="65BA863A" w14:textId="77777777"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14:paraId="3FBC4FEA" w14:textId="77777777"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14:paraId="36528C9D" w14:textId="77777777"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14:paraId="17E93D40" w14:textId="77777777"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14:paraId="69DF8E66" w14:textId="16D34C00" w:rsidR="004254CC" w:rsidRDefault="00910F50" w:rsidP="000D760F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  <w:r w:rsidR="006671A4">
        <w:rPr>
          <w:rFonts w:ascii="Calibri" w:hAnsi="Calibri"/>
          <w:sz w:val="22"/>
          <w:szCs w:val="22"/>
        </w:rPr>
        <w:t>w tym:</w:t>
      </w:r>
    </w:p>
    <w:p w14:paraId="3DA5039F" w14:textId="77777777" w:rsidR="00190B2B" w:rsidRDefault="00190B2B" w:rsidP="000D760F">
      <w:pPr>
        <w:pStyle w:val="Zwykytekst1"/>
        <w:rPr>
          <w:rFonts w:ascii="Calibri" w:hAnsi="Calibri"/>
          <w:sz w:val="22"/>
          <w:szCs w:val="22"/>
        </w:rPr>
      </w:pPr>
    </w:p>
    <w:tbl>
      <w:tblPr>
        <w:tblStyle w:val="Tabela-Siatka"/>
        <w:tblW w:w="9424" w:type="dxa"/>
        <w:tblLook w:val="04A0" w:firstRow="1" w:lastRow="0" w:firstColumn="1" w:lastColumn="0" w:noHBand="0" w:noVBand="1"/>
      </w:tblPr>
      <w:tblGrid>
        <w:gridCol w:w="1247"/>
        <w:gridCol w:w="1493"/>
        <w:gridCol w:w="1277"/>
        <w:gridCol w:w="1264"/>
        <w:gridCol w:w="1580"/>
        <w:gridCol w:w="1276"/>
        <w:gridCol w:w="1287"/>
      </w:tblGrid>
      <w:tr w:rsidR="006671A4" w14:paraId="3A34C96F" w14:textId="77777777" w:rsidTr="006671A4">
        <w:trPr>
          <w:trHeight w:val="586"/>
        </w:trPr>
        <w:tc>
          <w:tcPr>
            <w:tcW w:w="1247" w:type="dxa"/>
          </w:tcPr>
          <w:p w14:paraId="38793085" w14:textId="3E7B44C8" w:rsidR="006671A4" w:rsidRPr="00ED1510" w:rsidRDefault="006671A4" w:rsidP="00ED1510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214526759"/>
            <w:r w:rsidRPr="00ED151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1493" w:type="dxa"/>
          </w:tcPr>
          <w:p w14:paraId="1C472B45" w14:textId="7918ED38" w:rsidR="006671A4" w:rsidRPr="00ED1510" w:rsidRDefault="006671A4" w:rsidP="00ED1510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 w:rsidRPr="00ED1510">
              <w:rPr>
                <w:rFonts w:asciiTheme="minorHAnsi" w:hAnsiTheme="minorHAnsi" w:cstheme="minorHAnsi"/>
                <w:sz w:val="22"/>
                <w:szCs w:val="22"/>
              </w:rPr>
              <w:t>nawa</w:t>
            </w:r>
          </w:p>
        </w:tc>
        <w:tc>
          <w:tcPr>
            <w:tcW w:w="1277" w:type="dxa"/>
          </w:tcPr>
          <w:p w14:paraId="7153BE72" w14:textId="2267E118" w:rsidR="006671A4" w:rsidRPr="00ED1510" w:rsidRDefault="006671A4" w:rsidP="00ED1510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Jedn. miary</w:t>
            </w:r>
          </w:p>
        </w:tc>
        <w:tc>
          <w:tcPr>
            <w:tcW w:w="1264" w:type="dxa"/>
          </w:tcPr>
          <w:p w14:paraId="34BE0716" w14:textId="510C3CCF" w:rsidR="006671A4" w:rsidRPr="00ED1510" w:rsidRDefault="006671A4" w:rsidP="00ED1510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 w:rsidRPr="00ED151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1580" w:type="dxa"/>
          </w:tcPr>
          <w:p w14:paraId="7922B194" w14:textId="03160D74" w:rsidR="006671A4" w:rsidRPr="00ED1510" w:rsidRDefault="006671A4" w:rsidP="00ED1510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 w:rsidRPr="00ED1510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</w:tc>
        <w:tc>
          <w:tcPr>
            <w:tcW w:w="1276" w:type="dxa"/>
          </w:tcPr>
          <w:p w14:paraId="43036BC2" w14:textId="000EDC68" w:rsidR="006671A4" w:rsidRPr="00ED1510" w:rsidRDefault="006671A4" w:rsidP="00ED1510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 w:rsidRPr="00ED1510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</w:tc>
        <w:tc>
          <w:tcPr>
            <w:tcW w:w="1287" w:type="dxa"/>
          </w:tcPr>
          <w:p w14:paraId="7549C804" w14:textId="552A3D47" w:rsidR="006671A4" w:rsidRPr="00ED1510" w:rsidRDefault="006671A4" w:rsidP="00ED1510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 w:rsidRPr="00ED1510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</w:tr>
      <w:tr w:rsidR="006671A4" w14:paraId="4D1C9F6B" w14:textId="77777777" w:rsidTr="006671A4">
        <w:trPr>
          <w:trHeight w:val="1794"/>
        </w:trPr>
        <w:tc>
          <w:tcPr>
            <w:tcW w:w="1247" w:type="dxa"/>
          </w:tcPr>
          <w:p w14:paraId="16207301" w14:textId="639B634C" w:rsidR="006671A4" w:rsidRDefault="006671A4" w:rsidP="000D760F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493" w:type="dxa"/>
          </w:tcPr>
          <w:p w14:paraId="75E8B25F" w14:textId="1B77CD60" w:rsidR="006671A4" w:rsidRDefault="006671A4" w:rsidP="000D760F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Detektor i szafka zgodnie z opisem przedmiotu zamówienia </w:t>
            </w:r>
          </w:p>
        </w:tc>
        <w:tc>
          <w:tcPr>
            <w:tcW w:w="1277" w:type="dxa"/>
          </w:tcPr>
          <w:p w14:paraId="7B0FCB83" w14:textId="566D3243" w:rsidR="006671A4" w:rsidRDefault="006671A4" w:rsidP="000D760F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264" w:type="dxa"/>
          </w:tcPr>
          <w:p w14:paraId="27FF5B19" w14:textId="02FA2E53" w:rsidR="006671A4" w:rsidRDefault="006671A4" w:rsidP="000D760F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131</w:t>
            </w:r>
          </w:p>
        </w:tc>
        <w:tc>
          <w:tcPr>
            <w:tcW w:w="1580" w:type="dxa"/>
          </w:tcPr>
          <w:p w14:paraId="0A56A753" w14:textId="77777777" w:rsidR="006671A4" w:rsidRDefault="006671A4" w:rsidP="000D760F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95DDB71" w14:textId="77777777" w:rsidR="006671A4" w:rsidRDefault="006671A4" w:rsidP="000D760F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87" w:type="dxa"/>
          </w:tcPr>
          <w:p w14:paraId="60B8520B" w14:textId="77777777" w:rsidR="006671A4" w:rsidRDefault="006671A4" w:rsidP="000D760F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  <w:bookmarkEnd w:id="1"/>
    </w:tbl>
    <w:p w14:paraId="0962E076" w14:textId="77777777" w:rsidR="00190B2B" w:rsidRDefault="00190B2B" w:rsidP="000D760F">
      <w:pPr>
        <w:pStyle w:val="Zwykytekst1"/>
        <w:rPr>
          <w:rFonts w:ascii="Calibri" w:hAnsi="Calibri"/>
          <w:sz w:val="22"/>
          <w:szCs w:val="22"/>
        </w:rPr>
      </w:pPr>
    </w:p>
    <w:p w14:paraId="622EC1D9" w14:textId="41B5DECE" w:rsidR="006671A4" w:rsidRDefault="006671A4" w:rsidP="000D760F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 materiały zgodnie z opisem przedmiotu zamówienia następujących producentów:</w:t>
      </w:r>
    </w:p>
    <w:p w14:paraId="53EE86D0" w14:textId="77777777" w:rsidR="006671A4" w:rsidRDefault="006671A4" w:rsidP="000D760F">
      <w:pPr>
        <w:pStyle w:val="Zwykytekst1"/>
        <w:rPr>
          <w:rFonts w:ascii="Calibri" w:hAnsi="Calibri"/>
          <w:sz w:val="22"/>
          <w:szCs w:val="22"/>
        </w:rPr>
      </w:pPr>
    </w:p>
    <w:p w14:paraId="7C24470D" w14:textId="77777777" w:rsidR="006671A4" w:rsidRDefault="006671A4" w:rsidP="000D760F">
      <w:pPr>
        <w:pStyle w:val="Zwykytekst1"/>
        <w:rPr>
          <w:rFonts w:ascii="Calibri" w:hAnsi="Calibri"/>
          <w:sz w:val="22"/>
          <w:szCs w:val="22"/>
        </w:rPr>
      </w:pPr>
    </w:p>
    <w:tbl>
      <w:tblPr>
        <w:tblStyle w:val="Tabela-Siatka"/>
        <w:tblW w:w="9424" w:type="dxa"/>
        <w:tblLook w:val="04A0" w:firstRow="1" w:lastRow="0" w:firstColumn="1" w:lastColumn="0" w:noHBand="0" w:noVBand="1"/>
      </w:tblPr>
      <w:tblGrid>
        <w:gridCol w:w="675"/>
        <w:gridCol w:w="5753"/>
        <w:gridCol w:w="2996"/>
      </w:tblGrid>
      <w:tr w:rsidR="006671A4" w:rsidRPr="00ED1510" w14:paraId="3E3A94D9" w14:textId="77777777" w:rsidTr="006671A4">
        <w:trPr>
          <w:trHeight w:val="586"/>
        </w:trPr>
        <w:tc>
          <w:tcPr>
            <w:tcW w:w="675" w:type="dxa"/>
          </w:tcPr>
          <w:p w14:paraId="5AD74D01" w14:textId="77777777" w:rsidR="006671A4" w:rsidRPr="00ED1510" w:rsidRDefault="006671A4" w:rsidP="00AD0CDE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 w:rsidRPr="00ED1510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5753" w:type="dxa"/>
          </w:tcPr>
          <w:p w14:paraId="10B20412" w14:textId="77777777" w:rsidR="006671A4" w:rsidRPr="00ED1510" w:rsidRDefault="006671A4" w:rsidP="00AD0CDE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 w:rsidRPr="00ED1510">
              <w:rPr>
                <w:rFonts w:asciiTheme="minorHAnsi" w:hAnsiTheme="minorHAnsi" w:cstheme="minorHAnsi"/>
                <w:sz w:val="22"/>
                <w:szCs w:val="22"/>
              </w:rPr>
              <w:t>nawa</w:t>
            </w:r>
          </w:p>
        </w:tc>
        <w:tc>
          <w:tcPr>
            <w:tcW w:w="2996" w:type="dxa"/>
          </w:tcPr>
          <w:p w14:paraId="1852DED0" w14:textId="20B9E850" w:rsidR="006671A4" w:rsidRPr="00ED1510" w:rsidRDefault="006671A4" w:rsidP="00AD0CDE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Producent </w:t>
            </w:r>
          </w:p>
        </w:tc>
      </w:tr>
      <w:tr w:rsidR="006671A4" w14:paraId="6A905A4A" w14:textId="77777777" w:rsidTr="00377BDE">
        <w:trPr>
          <w:trHeight w:val="441"/>
        </w:trPr>
        <w:tc>
          <w:tcPr>
            <w:tcW w:w="675" w:type="dxa"/>
          </w:tcPr>
          <w:p w14:paraId="19AC5982" w14:textId="1F5E2A36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5753" w:type="dxa"/>
          </w:tcPr>
          <w:p w14:paraId="03F29A42" w14:textId="2AFD32A9" w:rsidR="006671A4" w:rsidRP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Detektor</w:t>
            </w:r>
          </w:p>
        </w:tc>
        <w:tc>
          <w:tcPr>
            <w:tcW w:w="2996" w:type="dxa"/>
          </w:tcPr>
          <w:p w14:paraId="0D149B24" w14:textId="77777777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  <w:tr w:rsidR="006671A4" w14:paraId="067374B9" w14:textId="77777777" w:rsidTr="00377BDE">
        <w:trPr>
          <w:trHeight w:val="419"/>
        </w:trPr>
        <w:tc>
          <w:tcPr>
            <w:tcW w:w="675" w:type="dxa"/>
          </w:tcPr>
          <w:p w14:paraId="686D2704" w14:textId="52935992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5753" w:type="dxa"/>
          </w:tcPr>
          <w:p w14:paraId="3E7EAAA8" w14:textId="64DB5B95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 w:rsidRPr="006671A4">
              <w:rPr>
                <w:rFonts w:ascii="Calibri" w:hAnsi="Calibri"/>
                <w:sz w:val="22"/>
                <w:szCs w:val="22"/>
              </w:rPr>
              <w:t>Szafka hermetyczna</w:t>
            </w:r>
          </w:p>
        </w:tc>
        <w:tc>
          <w:tcPr>
            <w:tcW w:w="2996" w:type="dxa"/>
          </w:tcPr>
          <w:p w14:paraId="1C65BF95" w14:textId="171203B5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  <w:tr w:rsidR="006671A4" w14:paraId="5868DC9A" w14:textId="77777777" w:rsidTr="00377BDE">
        <w:trPr>
          <w:trHeight w:val="425"/>
        </w:trPr>
        <w:tc>
          <w:tcPr>
            <w:tcW w:w="675" w:type="dxa"/>
          </w:tcPr>
          <w:p w14:paraId="012DF650" w14:textId="2363A132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5753" w:type="dxa"/>
          </w:tcPr>
          <w:p w14:paraId="5B4EFCC7" w14:textId="4B55F4C8" w:rsidR="006671A4" w:rsidRP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 w:rsidRPr="006671A4">
              <w:rPr>
                <w:rFonts w:ascii="Calibri" w:hAnsi="Calibri"/>
                <w:sz w:val="22"/>
                <w:szCs w:val="22"/>
              </w:rPr>
              <w:t>Złączka przelotowa 2-przewodowa</w:t>
            </w:r>
            <w:r>
              <w:rPr>
                <w:rFonts w:ascii="Calibri" w:hAnsi="Calibri"/>
                <w:sz w:val="22"/>
                <w:szCs w:val="22"/>
              </w:rPr>
              <w:t xml:space="preserve"> szara</w:t>
            </w:r>
          </w:p>
        </w:tc>
        <w:tc>
          <w:tcPr>
            <w:tcW w:w="2996" w:type="dxa"/>
          </w:tcPr>
          <w:p w14:paraId="00445476" w14:textId="77777777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  <w:tr w:rsidR="006671A4" w14:paraId="50F66430" w14:textId="77777777" w:rsidTr="00377BDE">
        <w:trPr>
          <w:trHeight w:val="417"/>
        </w:trPr>
        <w:tc>
          <w:tcPr>
            <w:tcW w:w="675" w:type="dxa"/>
          </w:tcPr>
          <w:p w14:paraId="210AB761" w14:textId="6C639B5C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5753" w:type="dxa"/>
          </w:tcPr>
          <w:p w14:paraId="3329C44E" w14:textId="79B52477" w:rsidR="006671A4" w:rsidRP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 w:rsidRPr="006671A4">
              <w:rPr>
                <w:rFonts w:ascii="Calibri" w:hAnsi="Calibri"/>
                <w:sz w:val="22"/>
                <w:szCs w:val="22"/>
              </w:rPr>
              <w:t>Złączka przelotowa 2-przewodowa</w:t>
            </w:r>
            <w:r>
              <w:rPr>
                <w:rFonts w:ascii="Calibri" w:hAnsi="Calibri"/>
                <w:sz w:val="22"/>
                <w:szCs w:val="22"/>
              </w:rPr>
              <w:t xml:space="preserve"> niebieska</w:t>
            </w:r>
          </w:p>
        </w:tc>
        <w:tc>
          <w:tcPr>
            <w:tcW w:w="2996" w:type="dxa"/>
          </w:tcPr>
          <w:p w14:paraId="645CA36C" w14:textId="77777777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  <w:tr w:rsidR="006671A4" w14:paraId="225DDD56" w14:textId="77777777" w:rsidTr="00377BDE">
        <w:trPr>
          <w:trHeight w:val="409"/>
        </w:trPr>
        <w:tc>
          <w:tcPr>
            <w:tcW w:w="675" w:type="dxa"/>
          </w:tcPr>
          <w:p w14:paraId="1BDBC312" w14:textId="35E6890C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5753" w:type="dxa"/>
          </w:tcPr>
          <w:p w14:paraId="58D74A80" w14:textId="46E4408B" w:rsidR="006671A4" w:rsidRP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 w:rsidRPr="006671A4">
              <w:rPr>
                <w:rFonts w:ascii="Calibri" w:hAnsi="Calibri"/>
                <w:sz w:val="22"/>
                <w:szCs w:val="22"/>
              </w:rPr>
              <w:t>Złączka przelotowa 2-przewodowa</w:t>
            </w:r>
            <w:r>
              <w:rPr>
                <w:rFonts w:ascii="Calibri" w:hAnsi="Calibri"/>
                <w:sz w:val="22"/>
                <w:szCs w:val="22"/>
              </w:rPr>
              <w:t xml:space="preserve"> zielono- żółta</w:t>
            </w:r>
          </w:p>
        </w:tc>
        <w:tc>
          <w:tcPr>
            <w:tcW w:w="2996" w:type="dxa"/>
          </w:tcPr>
          <w:p w14:paraId="5651FCD8" w14:textId="77777777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  <w:tr w:rsidR="006671A4" w14:paraId="50A3CC9C" w14:textId="77777777" w:rsidTr="00377BDE">
        <w:trPr>
          <w:trHeight w:val="698"/>
        </w:trPr>
        <w:tc>
          <w:tcPr>
            <w:tcW w:w="675" w:type="dxa"/>
          </w:tcPr>
          <w:p w14:paraId="1CD7DA9E" w14:textId="55209881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5753" w:type="dxa"/>
          </w:tcPr>
          <w:p w14:paraId="1FEAB27F" w14:textId="1ABC2E19" w:rsidR="006671A4" w:rsidRP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 w:rsidRPr="006671A4">
              <w:rPr>
                <w:rFonts w:ascii="Calibri" w:hAnsi="Calibri"/>
                <w:sz w:val="22"/>
                <w:szCs w:val="22"/>
              </w:rPr>
              <w:t>Mostek grzebieniowy dwutorowy do złączki przelotowej 2-przewodowej</w:t>
            </w:r>
          </w:p>
        </w:tc>
        <w:tc>
          <w:tcPr>
            <w:tcW w:w="2996" w:type="dxa"/>
          </w:tcPr>
          <w:p w14:paraId="09CE767A" w14:textId="77777777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  <w:tr w:rsidR="006671A4" w14:paraId="4B992317" w14:textId="77777777" w:rsidTr="00377BDE">
        <w:trPr>
          <w:trHeight w:val="410"/>
        </w:trPr>
        <w:tc>
          <w:tcPr>
            <w:tcW w:w="675" w:type="dxa"/>
          </w:tcPr>
          <w:p w14:paraId="33892FCC" w14:textId="0D4AA43F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5753" w:type="dxa"/>
          </w:tcPr>
          <w:p w14:paraId="30FB61E1" w14:textId="78423AB3" w:rsidR="006671A4" w:rsidRP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 w:rsidRPr="006671A4">
              <w:rPr>
                <w:rFonts w:ascii="Calibri" w:hAnsi="Calibri"/>
                <w:sz w:val="22"/>
                <w:szCs w:val="22"/>
              </w:rPr>
              <w:t>Złączka jednotorowa dwudźwigniowa na szynę TH35;</w:t>
            </w:r>
          </w:p>
        </w:tc>
        <w:tc>
          <w:tcPr>
            <w:tcW w:w="2996" w:type="dxa"/>
          </w:tcPr>
          <w:p w14:paraId="36E6B421" w14:textId="77777777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  <w:tr w:rsidR="006671A4" w14:paraId="673E451B" w14:textId="77777777" w:rsidTr="00377BDE">
        <w:trPr>
          <w:trHeight w:val="700"/>
        </w:trPr>
        <w:tc>
          <w:tcPr>
            <w:tcW w:w="675" w:type="dxa"/>
          </w:tcPr>
          <w:p w14:paraId="3FEB20E4" w14:textId="20694DC3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</w:t>
            </w:r>
          </w:p>
        </w:tc>
        <w:tc>
          <w:tcPr>
            <w:tcW w:w="5753" w:type="dxa"/>
          </w:tcPr>
          <w:p w14:paraId="3A59A9B1" w14:textId="3D53AB2D" w:rsidR="006671A4" w:rsidRP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  <w:r w:rsidRPr="006671A4">
              <w:rPr>
                <w:rFonts w:ascii="Calibri" w:hAnsi="Calibri"/>
                <w:sz w:val="22"/>
                <w:szCs w:val="22"/>
              </w:rPr>
              <w:t>Mostek grzebieniowy dwutorowy do złączek jednotorowych dwudźwigniowych</w:t>
            </w:r>
          </w:p>
        </w:tc>
        <w:tc>
          <w:tcPr>
            <w:tcW w:w="2996" w:type="dxa"/>
          </w:tcPr>
          <w:p w14:paraId="1CCFB422" w14:textId="77777777" w:rsidR="006671A4" w:rsidRDefault="006671A4" w:rsidP="00AD0CDE">
            <w:pPr>
              <w:pStyle w:val="Zwykytekst1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066CA34" w14:textId="77777777" w:rsidR="00910F50" w:rsidRPr="00563CA9" w:rsidRDefault="00910F50" w:rsidP="000D760F">
      <w:pPr>
        <w:pStyle w:val="Zwykytekst1"/>
        <w:rPr>
          <w:rFonts w:ascii="Calibri" w:hAnsi="Calibri"/>
          <w:sz w:val="22"/>
          <w:szCs w:val="22"/>
        </w:rPr>
      </w:pPr>
    </w:p>
    <w:p w14:paraId="4267FCFD" w14:textId="0588DCCA" w:rsidR="004254CC" w:rsidRPr="00A83D1B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do udzielenia gwarancji jakości </w:t>
      </w:r>
      <w:r w:rsidR="006F0A36" w:rsidRPr="005B34AD">
        <w:rPr>
          <w:rFonts w:asciiTheme="minorHAnsi" w:hAnsiTheme="minorHAnsi" w:cs="Verdana"/>
          <w:sz w:val="22"/>
          <w:szCs w:val="22"/>
        </w:rPr>
        <w:t xml:space="preserve">na dostarczone materiały </w:t>
      </w:r>
      <w:r w:rsidRPr="00A83D1B">
        <w:rPr>
          <w:rFonts w:ascii="Calibri" w:hAnsi="Calibri"/>
          <w:bCs/>
          <w:color w:val="000000"/>
          <w:sz w:val="22"/>
          <w:szCs w:val="22"/>
        </w:rPr>
        <w:t>na ok</w:t>
      </w:r>
      <w:r w:rsidR="000D760F">
        <w:rPr>
          <w:rFonts w:ascii="Calibri" w:hAnsi="Calibri"/>
          <w:bCs/>
          <w:color w:val="000000"/>
          <w:sz w:val="22"/>
          <w:szCs w:val="22"/>
        </w:rPr>
        <w:t xml:space="preserve">res, stosownie </w:t>
      </w:r>
      <w:r w:rsidR="00D9300A">
        <w:rPr>
          <w:rFonts w:ascii="Calibri" w:hAnsi="Calibri"/>
          <w:bCs/>
          <w:color w:val="000000"/>
          <w:sz w:val="22"/>
          <w:szCs w:val="22"/>
        </w:rPr>
        <w:br/>
      </w:r>
      <w:r w:rsidR="000D760F">
        <w:rPr>
          <w:rFonts w:ascii="Calibri" w:hAnsi="Calibri"/>
          <w:bCs/>
          <w:color w:val="000000"/>
          <w:sz w:val="22"/>
          <w:szCs w:val="22"/>
        </w:rPr>
        <w:t>do zapisów pkt 15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 SWZ:</w:t>
      </w:r>
    </w:p>
    <w:p w14:paraId="2A61566B" w14:textId="07547530"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 w:rsidR="00190B2B">
        <w:rPr>
          <w:rFonts w:ascii="Calibri" w:hAnsi="Calibri"/>
          <w:b/>
          <w:sz w:val="22"/>
          <w:szCs w:val="22"/>
        </w:rPr>
        <w:t>24</w:t>
      </w:r>
      <w:r>
        <w:rPr>
          <w:rFonts w:ascii="Calibri" w:hAnsi="Calibri"/>
          <w:b/>
          <w:sz w:val="22"/>
          <w:szCs w:val="22"/>
        </w:rPr>
        <w:t xml:space="preserve"> </w:t>
      </w:r>
      <w:r w:rsidR="00190B2B">
        <w:rPr>
          <w:rFonts w:ascii="Calibri" w:hAnsi="Calibri"/>
          <w:b/>
          <w:sz w:val="22"/>
          <w:szCs w:val="22"/>
        </w:rPr>
        <w:t>miesiące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</w:t>
      </w:r>
      <w:r>
        <w:rPr>
          <w:rFonts w:ascii="Calibri" w:hAnsi="Calibri"/>
          <w:bCs/>
          <w:sz w:val="22"/>
          <w:szCs w:val="22"/>
        </w:rPr>
        <w:t xml:space="preserve"> umowy* </w:t>
      </w:r>
    </w:p>
    <w:p w14:paraId="733D1EE9" w14:textId="6F6AE0D4"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 w:rsidR="00190B2B">
        <w:rPr>
          <w:rFonts w:ascii="Calibri" w:hAnsi="Calibri"/>
          <w:b/>
          <w:bCs/>
          <w:sz w:val="22"/>
          <w:szCs w:val="22"/>
        </w:rPr>
        <w:t>36</w:t>
      </w:r>
      <w:r>
        <w:rPr>
          <w:rFonts w:ascii="Calibri" w:hAnsi="Calibri"/>
          <w:b/>
          <w:bCs/>
          <w:sz w:val="22"/>
          <w:szCs w:val="22"/>
        </w:rPr>
        <w:t xml:space="preserve">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 umowy </w:t>
      </w:r>
      <w:r>
        <w:rPr>
          <w:rFonts w:ascii="Calibri" w:hAnsi="Calibri"/>
          <w:bCs/>
          <w:sz w:val="22"/>
          <w:szCs w:val="22"/>
        </w:rPr>
        <w:t>*</w:t>
      </w:r>
    </w:p>
    <w:p w14:paraId="0AD7BAE5" w14:textId="359DA8FC"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bookmarkStart w:id="2" w:name="_Hlk214256905"/>
      <w:r w:rsidR="00190B2B">
        <w:rPr>
          <w:rFonts w:ascii="Calibri" w:hAnsi="Calibri"/>
          <w:b/>
          <w:bCs/>
          <w:sz w:val="22"/>
          <w:szCs w:val="22"/>
        </w:rPr>
        <w:t>48</w:t>
      </w:r>
      <w:r>
        <w:rPr>
          <w:rFonts w:ascii="Calibri" w:hAnsi="Calibri"/>
          <w:b/>
          <w:bCs/>
          <w:sz w:val="22"/>
          <w:szCs w:val="22"/>
        </w:rPr>
        <w:t xml:space="preserve">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 umowy </w:t>
      </w:r>
      <w:r>
        <w:rPr>
          <w:rFonts w:ascii="Calibri" w:hAnsi="Calibri"/>
          <w:bCs/>
          <w:sz w:val="22"/>
          <w:szCs w:val="22"/>
        </w:rPr>
        <w:t>*</w:t>
      </w:r>
      <w:bookmarkEnd w:id="2"/>
    </w:p>
    <w:p w14:paraId="1129AC8D" w14:textId="33B468F5" w:rsidR="004254CC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* - </w:t>
      </w:r>
      <w:r w:rsidR="00D9300A">
        <w:rPr>
          <w:rFonts w:asciiTheme="minorHAnsi" w:hAnsiTheme="minorHAnsi" w:cstheme="minorHAnsi"/>
          <w:i/>
          <w:sz w:val="22"/>
          <w:szCs w:val="22"/>
        </w:rPr>
        <w:t>dwie</w:t>
      </w:r>
      <w:r w:rsidRPr="00E45BD2">
        <w:rPr>
          <w:rFonts w:asciiTheme="minorHAnsi" w:hAnsiTheme="minorHAnsi" w:cstheme="minorHAnsi"/>
          <w:i/>
          <w:sz w:val="22"/>
          <w:szCs w:val="22"/>
        </w:rPr>
        <w:t xml:space="preserve"> propozycje należy wykreślić, a zostawić tylko jedną właściwą. W przypadku nie zakreślenia odpowiedniej proponowanej długości okresu gwarancji Zamawiający uzna, </w:t>
      </w:r>
      <w:r w:rsidR="008A0A87"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</w:t>
      </w:r>
      <w:r w:rsidR="000D760F">
        <w:rPr>
          <w:rFonts w:asciiTheme="minorHAnsi" w:hAnsiTheme="minorHAnsi" w:cstheme="minorHAnsi"/>
          <w:i/>
          <w:sz w:val="22"/>
          <w:szCs w:val="22"/>
        </w:rPr>
        <w:t xml:space="preserve"> długość okresu gwarancji tj. </w:t>
      </w:r>
      <w:r w:rsidR="00190B2B">
        <w:rPr>
          <w:rFonts w:asciiTheme="minorHAnsi" w:hAnsiTheme="minorHAnsi" w:cstheme="minorHAnsi"/>
          <w:i/>
          <w:sz w:val="22"/>
          <w:szCs w:val="22"/>
        </w:rPr>
        <w:t>24</w:t>
      </w:r>
      <w:r w:rsidRPr="00E45BD2">
        <w:rPr>
          <w:rFonts w:asciiTheme="minorHAnsi" w:hAnsiTheme="minorHAnsi" w:cstheme="minorHAnsi"/>
          <w:i/>
          <w:sz w:val="22"/>
          <w:szCs w:val="22"/>
        </w:rPr>
        <w:t xml:space="preserve"> miesi</w:t>
      </w:r>
      <w:r w:rsidR="00EF4ED7">
        <w:rPr>
          <w:rFonts w:asciiTheme="minorHAnsi" w:hAnsiTheme="minorHAnsi" w:cstheme="minorHAnsi"/>
          <w:i/>
          <w:sz w:val="22"/>
          <w:szCs w:val="22"/>
        </w:rPr>
        <w:t>ące</w:t>
      </w:r>
      <w:r w:rsidRPr="00E45BD2">
        <w:rPr>
          <w:rFonts w:asciiTheme="minorHAnsi" w:hAnsiTheme="minorHAnsi" w:cstheme="minorHAnsi"/>
          <w:i/>
          <w:sz w:val="22"/>
          <w:szCs w:val="22"/>
        </w:rPr>
        <w:t>)</w:t>
      </w:r>
      <w:r w:rsidR="00910F50">
        <w:rPr>
          <w:rFonts w:asciiTheme="minorHAnsi" w:hAnsiTheme="minorHAnsi" w:cstheme="minorHAnsi"/>
          <w:i/>
          <w:sz w:val="22"/>
          <w:szCs w:val="22"/>
        </w:rPr>
        <w:t>.</w:t>
      </w:r>
    </w:p>
    <w:p w14:paraId="06CD4A09" w14:textId="77777777" w:rsidR="00910F50" w:rsidRPr="00E45BD2" w:rsidRDefault="00910F50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C9DE036" w14:textId="77777777"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14:paraId="1FAF4026" w14:textId="77777777"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14:paraId="213CC50D" w14:textId="77777777" w:rsidR="004254CC" w:rsidRDefault="00F20CFA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 xml:space="preserve"> </w:t>
      </w:r>
      <w:r w:rsidR="004254CC">
        <w:rPr>
          <w:rFonts w:ascii="Calibri" w:hAnsi="Calibri"/>
          <w:b w:val="0"/>
          <w:iCs/>
          <w:sz w:val="22"/>
          <w:szCs w:val="22"/>
        </w:rPr>
        <w:t>(o ile jest to wiadome, podać firmy podwykonawców</w:t>
      </w:r>
      <w:r w:rsidR="00910F50">
        <w:rPr>
          <w:rFonts w:ascii="Calibri" w:hAnsi="Calibri"/>
          <w:b w:val="0"/>
          <w:iCs/>
          <w:sz w:val="22"/>
          <w:szCs w:val="22"/>
        </w:rPr>
        <w:t>):</w:t>
      </w:r>
    </w:p>
    <w:p w14:paraId="336055FF" w14:textId="77777777"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14:paraId="11CFDC0D" w14:textId="77777777"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14:paraId="6E398BFA" w14:textId="77777777"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14:paraId="30BBEAEF" w14:textId="77777777"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14:paraId="3430A911" w14:textId="77777777"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14:paraId="49D2CDA3" w14:textId="77777777" w:rsidR="00F20CFA" w:rsidRPr="00F20CFA" w:rsidRDefault="008A0A87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 xml:space="preserve">.  </w:t>
      </w:r>
      <w:r w:rsidR="00910F50">
        <w:rPr>
          <w:rFonts w:ascii="Calibri" w:hAnsi="Calibri"/>
        </w:rPr>
        <w:t xml:space="preserve">Oświadczamy, </w:t>
      </w:r>
      <w:r w:rsidR="00F20CFA" w:rsidRPr="00F20CFA">
        <w:rPr>
          <w:rFonts w:ascii="Calibri" w:hAnsi="Calibri"/>
        </w:rPr>
        <w:t>że jesteśmy*:  (*zaznaczyć właściwe)</w:t>
      </w:r>
    </w:p>
    <w:p w14:paraId="3727C599" w14:textId="77777777"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mikro przedsiębiorcą, </w:t>
      </w:r>
    </w:p>
    <w:p w14:paraId="0BD46131" w14:textId="77777777"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małym przedsiębiorcą, </w:t>
      </w:r>
    </w:p>
    <w:p w14:paraId="6DA149C6" w14:textId="77777777"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średnim przedsiębiorcą, </w:t>
      </w:r>
    </w:p>
    <w:p w14:paraId="5F981AE0" w14:textId="77777777"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>[   ] prowadzę jednoosobową działalność gospodarczą,</w:t>
      </w:r>
    </w:p>
    <w:p w14:paraId="694BFD95" w14:textId="77777777"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osobą fizyczną nieprowadzącą działalności gospodarczej, </w:t>
      </w:r>
    </w:p>
    <w:p w14:paraId="234C20C9" w14:textId="77777777"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>[   ] inny rodzaj.</w:t>
      </w:r>
    </w:p>
    <w:p w14:paraId="3A9288D3" w14:textId="77777777" w:rsidR="004254CC" w:rsidRPr="00910F50" w:rsidRDefault="00910F50" w:rsidP="00437803">
      <w:pPr>
        <w:pStyle w:val="Akapitzlist"/>
        <w:spacing w:line="360" w:lineRule="auto"/>
        <w:ind w:left="1276" w:hanging="283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</w:rPr>
        <w:t>*</w:t>
      </w:r>
      <w:r w:rsidR="00F20CFA" w:rsidRPr="00910F50">
        <w:rPr>
          <w:rFonts w:ascii="Calibri" w:hAnsi="Calibri"/>
          <w:i/>
        </w:rPr>
        <w:t>Należy zaznaczyć „X” przy właściwej pozycji.</w:t>
      </w:r>
    </w:p>
    <w:p w14:paraId="2297DD46" w14:textId="77777777" w:rsidR="004254CC" w:rsidRPr="00910F50" w:rsidRDefault="004254CC" w:rsidP="00910F50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14:paraId="37107902" w14:textId="77777777" w:rsidR="00910F50" w:rsidRDefault="004254CC" w:rsidP="000D760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14:paraId="0DFF0C82" w14:textId="77777777" w:rsidR="00910F50" w:rsidRDefault="00910F50" w:rsidP="000D760F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14:paraId="0C8F9558" w14:textId="77777777" w:rsidR="000D760F" w:rsidRPr="00910F50" w:rsidRDefault="00910F50" w:rsidP="000D760F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b/>
          <w:i/>
          <w:iCs/>
          <w:color w:val="000000"/>
          <w:sz w:val="22"/>
          <w:szCs w:val="22"/>
          <w:lang w:eastAsia="en-US"/>
        </w:rPr>
      </w:pPr>
      <w:r w:rsidRPr="00910F50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910F50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910F50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910F50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Pr="00910F50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="004254CC" w:rsidRPr="00910F50">
        <w:rPr>
          <w:rFonts w:asciiTheme="minorHAnsi" w:eastAsiaTheme="minorHAnsi" w:hAnsiTheme="minorHAnsi" w:cs="Helv"/>
          <w:b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4254CC" w:rsidRPr="00910F50">
        <w:rPr>
          <w:rFonts w:asciiTheme="minorHAnsi" w:hAnsiTheme="minorHAnsi"/>
          <w:b/>
        </w:rPr>
        <w:br w:type="page"/>
      </w:r>
    </w:p>
    <w:p w14:paraId="7B611AB2" w14:textId="77777777" w:rsidR="00D1546B" w:rsidRDefault="00D1546B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14:paraId="574A14AD" w14:textId="77777777" w:rsidR="00FE7A83" w:rsidRPr="00591E21" w:rsidRDefault="00CA4AEA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 wp14:anchorId="0C76D57E" wp14:editId="45E90C47">
            <wp:extent cx="1282700" cy="12700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80DFC" w14:textId="77777777"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14:paraId="600D4DEB" w14:textId="77777777"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14:paraId="7973143F" w14:textId="77777777"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14:paraId="4EDCB9F5" w14:textId="77777777" w:rsidR="003F6764" w:rsidRPr="00910F50" w:rsidRDefault="003F6764" w:rsidP="003F6764">
      <w:pPr>
        <w:jc w:val="both"/>
        <w:rPr>
          <w:rFonts w:ascii="Calibri" w:hAnsi="Calibri" w:cs="Calibr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</w:t>
      </w:r>
      <w:r w:rsidRPr="00910F50">
        <w:rPr>
          <w:rFonts w:ascii="Calibri" w:hAnsi="Calibri" w:cs="Calibri"/>
          <w:sz w:val="22"/>
          <w:szCs w:val="22"/>
        </w:rPr>
        <w:t xml:space="preserve">dyspozycji Wykonawcy ubiegającego się o udzielenie zamówienia, niezbędne zasoby </w:t>
      </w:r>
      <w:r w:rsidRPr="00910F50">
        <w:rPr>
          <w:rFonts w:ascii="Calibri" w:hAnsi="Calibri" w:cs="Calibri"/>
          <w:sz w:val="22"/>
          <w:szCs w:val="22"/>
        </w:rPr>
        <w:br/>
        <w:t>na okres korzystania z nich przy wykonywaniu zamówienia pn</w:t>
      </w:r>
      <w:r w:rsidRPr="00910F50">
        <w:rPr>
          <w:rFonts w:ascii="Calibri" w:hAnsi="Calibri" w:cs="Calibri"/>
          <w:bCs/>
          <w:sz w:val="22"/>
          <w:szCs w:val="22"/>
        </w:rPr>
        <w:t>.</w:t>
      </w:r>
      <w:r w:rsidRPr="00910F50">
        <w:rPr>
          <w:rFonts w:ascii="Calibri" w:hAnsi="Calibri" w:cs="Calibri"/>
          <w:sz w:val="22"/>
          <w:szCs w:val="22"/>
        </w:rPr>
        <w:t xml:space="preserve">: </w:t>
      </w:r>
    </w:p>
    <w:p w14:paraId="41DA99D3" w14:textId="62FFDFD9" w:rsidR="001374B2" w:rsidRPr="00910F50" w:rsidRDefault="00190B2B" w:rsidP="003F6764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190B2B">
        <w:rPr>
          <w:rFonts w:ascii="Calibri" w:hAnsi="Calibri" w:cs="Calibri"/>
          <w:b/>
          <w:snapToGrid w:val="0"/>
        </w:rPr>
        <w:t>Dostawa urządzeń w celu wyposażenia obwodów instalacji alarmowych w detektory nieszczelności z funkcją zdalnego odczytu danych w ramach Rozbudowy i modernizacji systemu detekcji obwodów alarmowych rur preizolowanych Grupa I.1 (etap 1).</w:t>
      </w:r>
    </w:p>
    <w:p w14:paraId="7A4C1A3A" w14:textId="267F4516" w:rsidR="003F6764" w:rsidRPr="00910F50" w:rsidRDefault="00F20CFA" w:rsidP="003F6764">
      <w:pPr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910F5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Nr postępowania </w:t>
      </w:r>
      <w:r w:rsidR="00190B2B">
        <w:rPr>
          <w:rFonts w:ascii="Calibri" w:hAnsi="Calibri" w:cs="Calibri"/>
          <w:b/>
          <w:bCs/>
          <w:color w:val="000000" w:themeColor="text1"/>
          <w:sz w:val="22"/>
          <w:szCs w:val="22"/>
        </w:rPr>
        <w:t>DZ</w:t>
      </w:r>
      <w:r w:rsidRPr="00910F50">
        <w:rPr>
          <w:rFonts w:ascii="Calibri" w:hAnsi="Calibri" w:cs="Calibri"/>
          <w:b/>
          <w:bCs/>
          <w:color w:val="000000" w:themeColor="text1"/>
          <w:sz w:val="22"/>
          <w:szCs w:val="22"/>
        </w:rPr>
        <w:t>Z/U/</w:t>
      </w:r>
      <w:r w:rsidR="00190B2B">
        <w:rPr>
          <w:rFonts w:ascii="Calibri" w:hAnsi="Calibri" w:cs="Calibri"/>
          <w:b/>
          <w:bCs/>
          <w:color w:val="000000" w:themeColor="text1"/>
          <w:sz w:val="22"/>
          <w:szCs w:val="22"/>
        </w:rPr>
        <w:t>3</w:t>
      </w:r>
      <w:r w:rsidR="001374B2" w:rsidRPr="00910F50">
        <w:rPr>
          <w:rFonts w:ascii="Calibri" w:hAnsi="Calibri" w:cs="Calibri"/>
          <w:b/>
          <w:bCs/>
          <w:color w:val="000000" w:themeColor="text1"/>
          <w:sz w:val="22"/>
          <w:szCs w:val="22"/>
        </w:rPr>
        <w:t>/202</w:t>
      </w:r>
      <w:r w:rsidR="005528D2">
        <w:rPr>
          <w:rFonts w:ascii="Calibri" w:hAnsi="Calibri" w:cs="Calibri"/>
          <w:b/>
          <w:bCs/>
          <w:color w:val="000000" w:themeColor="text1"/>
          <w:sz w:val="22"/>
          <w:szCs w:val="22"/>
        </w:rPr>
        <w:t>5</w:t>
      </w:r>
    </w:p>
    <w:p w14:paraId="54971675" w14:textId="77777777" w:rsidR="003F6764" w:rsidRPr="00910F50" w:rsidRDefault="003F6764" w:rsidP="003F6764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910F50">
        <w:rPr>
          <w:rFonts w:ascii="Calibri" w:hAnsi="Calibri" w:cs="Calibri"/>
          <w:sz w:val="22"/>
          <w:szCs w:val="22"/>
        </w:rPr>
        <w:t>oświadczam w imieniu:</w:t>
      </w:r>
      <w:r w:rsidRPr="00910F50">
        <w:rPr>
          <w:rFonts w:ascii="Calibri" w:hAnsi="Calibri" w:cs="Calibri"/>
          <w:b/>
          <w:sz w:val="22"/>
          <w:szCs w:val="22"/>
        </w:rPr>
        <w:t xml:space="preserve">  </w:t>
      </w:r>
      <w:r w:rsidRPr="00910F50">
        <w:rPr>
          <w:rFonts w:ascii="Calibri" w:hAnsi="Calibri" w:cs="Calibri"/>
          <w:b/>
          <w:sz w:val="22"/>
          <w:szCs w:val="22"/>
        </w:rPr>
        <w:tab/>
        <w:t>_________________________________________________</w:t>
      </w:r>
    </w:p>
    <w:p w14:paraId="43457C37" w14:textId="77777777" w:rsidR="003F6764" w:rsidRPr="00910F50" w:rsidRDefault="003F6764" w:rsidP="003F6764">
      <w:pPr>
        <w:spacing w:before="120"/>
        <w:ind w:left="1440" w:hanging="1440"/>
        <w:jc w:val="center"/>
        <w:rPr>
          <w:rFonts w:ascii="Calibri" w:hAnsi="Calibri" w:cs="Calibri"/>
          <w:i/>
          <w:sz w:val="22"/>
          <w:szCs w:val="22"/>
        </w:rPr>
      </w:pPr>
      <w:r w:rsidRPr="00910F50">
        <w:rPr>
          <w:rFonts w:ascii="Calibri" w:hAnsi="Calibri" w:cs="Calibri"/>
          <w:i/>
          <w:sz w:val="22"/>
          <w:szCs w:val="22"/>
        </w:rPr>
        <w:t xml:space="preserve">                                     (nazwa Podmiotu na zasobach, których Wykonawca polega)</w:t>
      </w:r>
    </w:p>
    <w:p w14:paraId="5BBB3188" w14:textId="77777777" w:rsidR="003F6764" w:rsidRPr="00910F50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910F50">
        <w:rPr>
          <w:rFonts w:ascii="Calibri" w:hAnsi="Calibri" w:cs="Calibri"/>
          <w:sz w:val="22"/>
          <w:szCs w:val="22"/>
          <w:lang w:eastAsia="ar-SA"/>
        </w:rPr>
        <w:t>iż oddaje do dyspozycji Wykonawcy:</w:t>
      </w:r>
      <w:r w:rsidRPr="00910F50">
        <w:rPr>
          <w:rFonts w:ascii="Calibri" w:hAnsi="Calibri" w:cs="Calibri"/>
          <w:b/>
          <w:sz w:val="22"/>
          <w:szCs w:val="22"/>
          <w:lang w:eastAsia="ar-SA"/>
        </w:rPr>
        <w:t xml:space="preserve"> __________________________________________________</w:t>
      </w:r>
    </w:p>
    <w:p w14:paraId="3768094C" w14:textId="77777777" w:rsidR="003F6764" w:rsidRPr="00910F50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 w:rsidRPr="00910F50">
        <w:rPr>
          <w:rFonts w:ascii="Calibri" w:hAnsi="Calibri" w:cs="Calibri"/>
          <w:i/>
          <w:sz w:val="22"/>
          <w:szCs w:val="22"/>
          <w:lang w:eastAsia="ar-SA"/>
        </w:rPr>
        <w:t xml:space="preserve">   (nazwa i adres Wykonawcy)</w:t>
      </w:r>
    </w:p>
    <w:p w14:paraId="2D3968C0" w14:textId="77777777" w:rsidR="003F6764" w:rsidRPr="00910F50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="Calibri" w:hAnsi="Calibri" w:cs="Calibri"/>
          <w:b/>
          <w:sz w:val="22"/>
          <w:szCs w:val="22"/>
        </w:rPr>
      </w:pPr>
      <w:r w:rsidRPr="00910F50">
        <w:rPr>
          <w:rFonts w:ascii="Calibri" w:hAnsi="Calibri" w:cs="Calibri"/>
          <w:sz w:val="22"/>
          <w:szCs w:val="22"/>
          <w:lang w:eastAsia="ar-SA"/>
        </w:rPr>
        <w:t>niezbędne zasoby:</w:t>
      </w:r>
      <w:r w:rsidRPr="00910F50">
        <w:rPr>
          <w:rFonts w:ascii="Calibri" w:hAnsi="Calibri" w:cs="Calibri"/>
          <w:b/>
          <w:sz w:val="22"/>
          <w:szCs w:val="22"/>
          <w:lang w:eastAsia="ar-SA"/>
        </w:rPr>
        <w:t xml:space="preserve"> </w:t>
      </w:r>
      <w:r w:rsidRPr="00910F50">
        <w:rPr>
          <w:rFonts w:ascii="Calibri" w:hAnsi="Calibri" w:cs="Calibri"/>
          <w:sz w:val="22"/>
          <w:szCs w:val="22"/>
          <w:lang w:eastAsia="ar-SA"/>
        </w:rPr>
        <w:t>_____________________________________________________</w:t>
      </w:r>
      <w:r w:rsidRPr="00910F50">
        <w:rPr>
          <w:rFonts w:ascii="Calibri" w:hAnsi="Calibri" w:cs="Calibri"/>
          <w:sz w:val="22"/>
          <w:szCs w:val="22"/>
        </w:rPr>
        <w:t xml:space="preserve"> </w:t>
      </w:r>
    </w:p>
    <w:p w14:paraId="0E7453D0" w14:textId="77777777"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910F50">
        <w:rPr>
          <w:rFonts w:ascii="Calibri" w:hAnsi="Calibri" w:cs="Calibri"/>
          <w:sz w:val="22"/>
          <w:szCs w:val="22"/>
          <w:lang w:eastAsia="ar-SA"/>
        </w:rPr>
        <w:t>na okres korzystania z nich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przy wykonywaniu zamówienia</w:t>
      </w:r>
      <w:r w:rsidR="00910F50">
        <w:rPr>
          <w:rFonts w:asciiTheme="minorHAnsi" w:hAnsiTheme="minorHAnsi" w:cs="Courier New"/>
          <w:sz w:val="22"/>
          <w:szCs w:val="22"/>
          <w:lang w:eastAsia="ar-SA"/>
        </w:rPr>
        <w:t>.</w:t>
      </w:r>
    </w:p>
    <w:p w14:paraId="1FBFFFAC" w14:textId="77777777"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14:paraId="23C02A4D" w14:textId="77777777"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14:paraId="1E238405" w14:textId="77777777" w:rsidR="003F6764" w:rsidRPr="00591E21" w:rsidRDefault="003F6764" w:rsidP="00910F50">
      <w:pPr>
        <w:suppressAutoHyphens/>
        <w:spacing w:before="120"/>
        <w:ind w:left="709"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538C888F" w14:textId="77777777" w:rsidR="00910F50" w:rsidRDefault="00910F50" w:rsidP="00910F50">
      <w:pPr>
        <w:widowControl w:val="0"/>
        <w:suppressAutoHyphens/>
        <w:autoSpaceDE w:val="0"/>
        <w:autoSpaceDN w:val="0"/>
        <w:adjustRightInd w:val="0"/>
        <w:spacing w:line="276" w:lineRule="auto"/>
        <w:ind w:left="720" w:right="283"/>
        <w:jc w:val="both"/>
        <w:rPr>
          <w:rFonts w:ascii="Arial" w:hAnsi="Arial" w:cs="Arial"/>
          <w:sz w:val="20"/>
          <w:szCs w:val="20"/>
          <w:lang w:eastAsia="ar-SA"/>
        </w:rPr>
      </w:pPr>
    </w:p>
    <w:p w14:paraId="515FC07F" w14:textId="77777777"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14:paraId="6168AD37" w14:textId="77777777" w:rsidR="003F6764" w:rsidRPr="00591E21" w:rsidRDefault="003F6764" w:rsidP="00910F50">
      <w:pPr>
        <w:suppressAutoHyphens/>
        <w:spacing w:before="120"/>
        <w:ind w:left="709"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07C9F219" w14:textId="77777777"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14:paraId="695957C3" w14:textId="77777777" w:rsidR="003F6764" w:rsidRPr="00591E21" w:rsidRDefault="003F6764" w:rsidP="00910F50">
      <w:pPr>
        <w:suppressAutoHyphens/>
        <w:spacing w:before="120"/>
        <w:ind w:left="709"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2388B3E6" w14:textId="77777777"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14:paraId="4E6A5326" w14:textId="77777777"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14:paraId="6004B56A" w14:textId="77777777"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14:paraId="2FB090D4" w14:textId="77777777"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23B0EF62" w14:textId="77777777"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14:paraId="55DC3853" w14:textId="77777777"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14:paraId="7C69AB0E" w14:textId="77777777"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14:paraId="7CD42F4B" w14:textId="77777777"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14:paraId="73275025" w14:textId="77777777"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14:paraId="463A9E0B" w14:textId="77777777" w:rsidR="00C87DFA" w:rsidRDefault="00CA4AEA" w:rsidP="00CA4AEA">
      <w:pPr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 wp14:anchorId="1888E0E7" wp14:editId="5628C0FA">
            <wp:extent cx="1219200" cy="120712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581" cy="121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DD68D" w14:textId="77777777" w:rsidR="00CA4AEA" w:rsidRDefault="00CA4AEA" w:rsidP="00C87DFA">
      <w:pPr>
        <w:rPr>
          <w:rFonts w:asciiTheme="minorHAnsi" w:hAnsiTheme="minorHAnsi" w:cs="Verdana"/>
          <w:b/>
          <w:sz w:val="22"/>
          <w:szCs w:val="22"/>
        </w:rPr>
      </w:pPr>
    </w:p>
    <w:p w14:paraId="60ACAECB" w14:textId="77777777"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14:paraId="5BBA9E33" w14:textId="77777777"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14:paraId="2153FF6B" w14:textId="77777777"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14:paraId="2E7A6D23" w14:textId="77777777" w:rsidR="00C87DFA" w:rsidRPr="00910F50" w:rsidRDefault="00C87DFA" w:rsidP="00C87DFA">
      <w:pPr>
        <w:jc w:val="center"/>
        <w:rPr>
          <w:rFonts w:asciiTheme="minorHAnsi" w:hAnsiTheme="minorHAnsi" w:cs="Arial"/>
          <w:b/>
          <w:sz w:val="26"/>
          <w:szCs w:val="26"/>
        </w:rPr>
      </w:pPr>
      <w:r w:rsidRPr="00910F50">
        <w:rPr>
          <w:rFonts w:asciiTheme="minorHAnsi" w:hAnsiTheme="minorHAnsi" w:cs="Arial"/>
          <w:b/>
          <w:sz w:val="26"/>
          <w:szCs w:val="26"/>
        </w:rPr>
        <w:t>składane na podstawie art. 117 ust. 4 ustawy z dnia 11 września 2019 r. Prawo za</w:t>
      </w:r>
      <w:r w:rsidR="000A76EC" w:rsidRPr="00910F50">
        <w:rPr>
          <w:rFonts w:asciiTheme="minorHAnsi" w:hAnsiTheme="minorHAnsi" w:cs="Arial"/>
          <w:b/>
          <w:sz w:val="26"/>
          <w:szCs w:val="26"/>
        </w:rPr>
        <w:t xml:space="preserve">mówień publicznych </w:t>
      </w:r>
    </w:p>
    <w:p w14:paraId="29B99336" w14:textId="77777777" w:rsidR="00C87DFA" w:rsidRPr="00910F50" w:rsidRDefault="00C87DFA" w:rsidP="00C87DFA">
      <w:pPr>
        <w:jc w:val="center"/>
        <w:rPr>
          <w:rFonts w:ascii="Calibri" w:hAnsi="Calibri" w:cs="Calibri"/>
          <w:b/>
          <w:color w:val="000000" w:themeColor="text1"/>
        </w:rPr>
      </w:pPr>
    </w:p>
    <w:p w14:paraId="01D3C142" w14:textId="1C1DEC9C" w:rsidR="000A76EC" w:rsidRPr="000A76EC" w:rsidRDefault="000A76EC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F50">
        <w:rPr>
          <w:rFonts w:ascii="Calibri" w:hAnsi="Calibri" w:cs="Calibri"/>
          <w:sz w:val="22"/>
          <w:szCs w:val="22"/>
        </w:rPr>
        <w:t>Przystępując do postępowania w sprawie udzielenia zamówienia publicznego – pn</w:t>
      </w:r>
      <w:r w:rsidR="00910F50" w:rsidRPr="00910F50">
        <w:rPr>
          <w:rFonts w:ascii="Calibri" w:hAnsi="Calibri" w:cs="Calibri"/>
          <w:sz w:val="22"/>
          <w:szCs w:val="22"/>
        </w:rPr>
        <w:t>.</w:t>
      </w:r>
      <w:r w:rsidRPr="00910F50">
        <w:rPr>
          <w:rFonts w:ascii="Calibri" w:hAnsi="Calibri" w:cs="Calibri"/>
          <w:sz w:val="22"/>
          <w:szCs w:val="22"/>
        </w:rPr>
        <w:t>:</w:t>
      </w:r>
      <w:r w:rsidRPr="00910F50">
        <w:rPr>
          <w:rFonts w:ascii="Calibri" w:hAnsi="Calibri" w:cs="Calibri"/>
          <w:b/>
          <w:sz w:val="22"/>
          <w:szCs w:val="22"/>
        </w:rPr>
        <w:t xml:space="preserve">  </w:t>
      </w:r>
      <w:bookmarkStart w:id="3" w:name="_Hlk214257043"/>
      <w:r w:rsidR="00190B2B" w:rsidRPr="00190B2B">
        <w:rPr>
          <w:rFonts w:ascii="Calibri" w:hAnsi="Calibri" w:cs="Calibri"/>
          <w:b/>
          <w:snapToGrid w:val="0"/>
        </w:rPr>
        <w:t>Dostawa urządzeń w celu wyposażenia obwodów instalacji alarmowych w detektory nieszczelności z funkcją zdalnego odczytu danych w ramach Rozbudowy i modernizacji systemu detekcji obwodów alarmowych rur preizolowanych Grupa I.1 (etap</w:t>
      </w:r>
      <w:r w:rsidR="00A32D5A">
        <w:rPr>
          <w:rFonts w:ascii="Calibri" w:hAnsi="Calibri" w:cs="Calibri"/>
          <w:b/>
          <w:snapToGrid w:val="0"/>
        </w:rPr>
        <w:t xml:space="preserve"> </w:t>
      </w:r>
      <w:r w:rsidR="00190B2B" w:rsidRPr="00190B2B">
        <w:rPr>
          <w:rFonts w:ascii="Calibri" w:hAnsi="Calibri" w:cs="Calibri"/>
          <w:b/>
          <w:snapToGrid w:val="0"/>
        </w:rPr>
        <w:t>1</w:t>
      </w:r>
      <w:bookmarkEnd w:id="3"/>
      <w:r w:rsidR="00A32D5A">
        <w:rPr>
          <w:rFonts w:ascii="Calibri" w:hAnsi="Calibri" w:cs="Calibri"/>
          <w:b/>
          <w:snapToGrid w:val="0"/>
        </w:rPr>
        <w:t>).</w:t>
      </w:r>
      <w:r w:rsidR="00190B2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54CC">
        <w:rPr>
          <w:rFonts w:asciiTheme="minorHAnsi" w:hAnsiTheme="minorHAnsi" w:cstheme="minorHAnsi"/>
          <w:b/>
          <w:sz w:val="22"/>
          <w:szCs w:val="22"/>
        </w:rPr>
        <w:t>N</w:t>
      </w:r>
      <w:r w:rsidR="00910F50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7B7861">
        <w:rPr>
          <w:rFonts w:asciiTheme="minorHAnsi" w:hAnsiTheme="minorHAnsi" w:cstheme="minorHAnsi"/>
          <w:b/>
          <w:sz w:val="22"/>
          <w:szCs w:val="22"/>
        </w:rPr>
        <w:t xml:space="preserve">postępowania </w:t>
      </w:r>
      <w:r w:rsidR="00ED1510">
        <w:rPr>
          <w:rFonts w:asciiTheme="minorHAnsi" w:hAnsiTheme="minorHAnsi" w:cstheme="minorHAnsi"/>
          <w:b/>
          <w:sz w:val="22"/>
          <w:szCs w:val="22"/>
        </w:rPr>
        <w:t>DZ</w:t>
      </w:r>
      <w:r w:rsidR="007B7861">
        <w:rPr>
          <w:rFonts w:asciiTheme="minorHAnsi" w:hAnsiTheme="minorHAnsi" w:cstheme="minorHAnsi"/>
          <w:b/>
          <w:sz w:val="22"/>
          <w:szCs w:val="22"/>
        </w:rPr>
        <w:t>Z/U/</w:t>
      </w:r>
      <w:r w:rsidR="00ED1510">
        <w:rPr>
          <w:rFonts w:asciiTheme="minorHAnsi" w:hAnsiTheme="minorHAnsi" w:cstheme="minorHAnsi"/>
          <w:b/>
          <w:sz w:val="22"/>
          <w:szCs w:val="22"/>
        </w:rPr>
        <w:t>3</w:t>
      </w:r>
      <w:r w:rsidR="001374B2">
        <w:rPr>
          <w:rFonts w:asciiTheme="minorHAnsi" w:hAnsiTheme="minorHAnsi" w:cstheme="minorHAnsi"/>
          <w:b/>
          <w:sz w:val="22"/>
          <w:szCs w:val="22"/>
        </w:rPr>
        <w:t>/202</w:t>
      </w:r>
      <w:r w:rsidR="006F0A36">
        <w:rPr>
          <w:rFonts w:asciiTheme="minorHAnsi" w:hAnsiTheme="minorHAnsi" w:cstheme="minorHAnsi"/>
          <w:b/>
          <w:sz w:val="22"/>
          <w:szCs w:val="22"/>
        </w:rPr>
        <w:t>5</w:t>
      </w:r>
    </w:p>
    <w:p w14:paraId="33A9AD43" w14:textId="77777777"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14:paraId="0F68A43C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14:paraId="3C714174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</w:t>
      </w:r>
      <w:r w:rsidRPr="00910F50">
        <w:rPr>
          <w:rFonts w:asciiTheme="minorHAnsi" w:hAnsiTheme="minorHAnsi" w:cs="Arial"/>
          <w:i/>
          <w:sz w:val="22"/>
          <w:szCs w:val="22"/>
        </w:rPr>
        <w:t>należy podać dane dotyczące wszystkich Wykonawców wspólnie ubiegających się o zamówienie</w:t>
      </w:r>
      <w:r w:rsidRPr="00C87DFA">
        <w:rPr>
          <w:rFonts w:asciiTheme="minorHAnsi" w:hAnsiTheme="minorHAnsi" w:cs="Arial"/>
          <w:sz w:val="22"/>
          <w:szCs w:val="22"/>
        </w:rPr>
        <w:t>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14:paraId="5FE8C6B2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14:paraId="001B866A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3B004BA0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14:paraId="15621F08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704D38F7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14:paraId="5D8F4B5F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5D4B6E3A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14:paraId="31D0846F" w14:textId="77777777"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14:paraId="2775563D" w14:textId="77777777" w:rsidR="00C87DFA" w:rsidRPr="00C87DFA" w:rsidRDefault="00910F50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(</w:t>
      </w:r>
      <w:r w:rsidR="00C87DFA"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  <w:r>
        <w:rPr>
          <w:rFonts w:asciiTheme="minorHAnsi" w:hAnsiTheme="minorHAnsi" w:cs="Arial"/>
          <w:i/>
          <w:sz w:val="22"/>
          <w:szCs w:val="22"/>
        </w:rPr>
        <w:t>)</w:t>
      </w:r>
    </w:p>
    <w:p w14:paraId="5B7A39AD" w14:textId="77777777"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0381AD" w14:textId="77777777" w:rsidR="00D31ED4" w:rsidRPr="00910F50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10F50">
        <w:rPr>
          <w:rFonts w:asciiTheme="minorHAnsi" w:hAnsiTheme="minorHAnsi" w:cstheme="minorHAnsi"/>
          <w:b/>
          <w:bCs/>
          <w:sz w:val="22"/>
          <w:szCs w:val="22"/>
        </w:rPr>
        <w:t>Oświadczam/y, że</w:t>
      </w:r>
      <w:r w:rsidR="00592A4B" w:rsidRPr="00910F50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910F5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092D643" w14:textId="77777777" w:rsidR="00D31ED4" w:rsidRPr="00910F50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C32B177" w14:textId="77777777" w:rsidR="00D31ED4" w:rsidRPr="00910F50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4" w:name="_Hlk64644741"/>
      <w:r w:rsidRPr="00910F50">
        <w:rPr>
          <w:rFonts w:asciiTheme="minorHAnsi" w:hAnsiTheme="minorHAnsi" w:cstheme="minorHAnsi"/>
          <w:sz w:val="22"/>
          <w:szCs w:val="22"/>
        </w:rPr>
        <w:t xml:space="preserve">1. Wykonawca ………………………….……………………………………………… wykona następujące </w:t>
      </w:r>
      <w:r w:rsidR="000D760F" w:rsidRPr="00910F50">
        <w:rPr>
          <w:rFonts w:asciiTheme="minorHAnsi" w:hAnsiTheme="minorHAnsi" w:cstheme="minorHAnsi"/>
          <w:i/>
          <w:iCs/>
          <w:sz w:val="22"/>
          <w:szCs w:val="22"/>
        </w:rPr>
        <w:t>dostawy</w:t>
      </w:r>
      <w:r w:rsidRPr="00910F5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FCEF600" w14:textId="77777777" w:rsidR="00D31ED4" w:rsidRPr="00910F50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  <w:sz w:val="22"/>
          <w:szCs w:val="22"/>
        </w:rPr>
      </w:pPr>
      <w:r w:rsidRPr="00910F50">
        <w:rPr>
          <w:rFonts w:asciiTheme="minorHAnsi" w:hAnsiTheme="minorHAnsi" w:cstheme="minorHAnsi"/>
          <w:i/>
          <w:iCs/>
          <w:sz w:val="22"/>
          <w:szCs w:val="22"/>
        </w:rPr>
        <w:t>(nazwa Wykonawcy)</w:t>
      </w:r>
    </w:p>
    <w:p w14:paraId="31C03AB0" w14:textId="77777777" w:rsidR="00D31ED4" w:rsidRPr="00910F50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10F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6983FDD" w14:textId="77777777" w:rsidR="00D31ED4" w:rsidRPr="00910F50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910F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10F5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………………………………………………………………………………………………………………………………………...</w:t>
      </w:r>
    </w:p>
    <w:bookmarkEnd w:id="4"/>
    <w:p w14:paraId="09D6D788" w14:textId="77777777" w:rsidR="00D31ED4" w:rsidRPr="00910F50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2173282" w14:textId="77777777" w:rsidR="00D31ED4" w:rsidRPr="00910F50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EF95E40" w14:textId="77777777" w:rsidR="00D31ED4" w:rsidRPr="00910F50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10F50">
        <w:rPr>
          <w:rFonts w:asciiTheme="minorHAnsi" w:hAnsiTheme="minorHAnsi" w:cstheme="minorHAnsi"/>
          <w:sz w:val="22"/>
          <w:szCs w:val="22"/>
        </w:rPr>
        <w:t xml:space="preserve">2. Wykonawca ………………………….……………………………………………… wykona następujące </w:t>
      </w:r>
      <w:r w:rsidR="000D760F" w:rsidRPr="00910F50">
        <w:rPr>
          <w:rFonts w:asciiTheme="minorHAnsi" w:hAnsiTheme="minorHAnsi" w:cstheme="minorHAnsi"/>
          <w:i/>
          <w:iCs/>
          <w:sz w:val="22"/>
          <w:szCs w:val="22"/>
        </w:rPr>
        <w:t>dostawy</w:t>
      </w:r>
      <w:r w:rsidRPr="00910F5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FA1797E" w14:textId="77777777" w:rsidR="00D31ED4" w:rsidRPr="00910F50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  <w:sz w:val="22"/>
          <w:szCs w:val="22"/>
        </w:rPr>
      </w:pPr>
      <w:r w:rsidRPr="00910F50">
        <w:rPr>
          <w:rFonts w:asciiTheme="minorHAnsi" w:hAnsiTheme="minorHAnsi" w:cstheme="minorHAnsi"/>
          <w:i/>
          <w:iCs/>
          <w:sz w:val="22"/>
          <w:szCs w:val="22"/>
        </w:rPr>
        <w:t>(nazwa Wykonawcy)</w:t>
      </w:r>
    </w:p>
    <w:p w14:paraId="50BEB21C" w14:textId="77777777" w:rsidR="00D31ED4" w:rsidRPr="00910F50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10F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EC3C61F" w14:textId="77777777" w:rsidR="00D31ED4" w:rsidRPr="00910F50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910F5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………………………………………………………………………………………………………………………………………...</w:t>
      </w:r>
    </w:p>
    <w:p w14:paraId="779466F4" w14:textId="77777777" w:rsidR="00C87DFA" w:rsidRPr="00910F50" w:rsidRDefault="00C87DFA" w:rsidP="00C87DFA">
      <w:pPr>
        <w:rPr>
          <w:rFonts w:asciiTheme="minorHAnsi" w:hAnsiTheme="minorHAnsi" w:cs="Arial"/>
          <w:sz w:val="22"/>
          <w:szCs w:val="22"/>
        </w:rPr>
      </w:pPr>
    </w:p>
    <w:p w14:paraId="133E9ABA" w14:textId="77777777" w:rsidR="00C87DFA" w:rsidRPr="00910F50" w:rsidRDefault="00C87DFA" w:rsidP="00C87DFA">
      <w:pPr>
        <w:rPr>
          <w:rFonts w:asciiTheme="minorHAnsi" w:hAnsiTheme="minorHAnsi" w:cs="Arial"/>
          <w:sz w:val="22"/>
          <w:szCs w:val="22"/>
        </w:rPr>
      </w:pPr>
      <w:r w:rsidRPr="00910F50">
        <w:rPr>
          <w:rFonts w:asciiTheme="minorHAnsi" w:hAnsiTheme="minorHAnsi" w:cs="Arial"/>
          <w:sz w:val="22"/>
          <w:szCs w:val="22"/>
        </w:rPr>
        <w:t>*</w:t>
      </w:r>
      <w:r w:rsidR="00592A4B" w:rsidRPr="00910F50">
        <w:rPr>
          <w:rFonts w:asciiTheme="minorHAnsi" w:hAnsiTheme="minorHAnsi" w:cs="Arial"/>
          <w:b/>
          <w:sz w:val="22"/>
          <w:szCs w:val="22"/>
        </w:rPr>
        <w:t>niepotrzebne skreślić</w:t>
      </w:r>
      <w:r w:rsidRPr="00910F50">
        <w:rPr>
          <w:rFonts w:asciiTheme="minorHAnsi" w:hAnsiTheme="minorHAnsi" w:cs="Arial"/>
          <w:b/>
          <w:sz w:val="22"/>
          <w:szCs w:val="22"/>
        </w:rPr>
        <w:tab/>
      </w:r>
      <w:r w:rsidRPr="00910F50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Pr="00910F50">
        <w:rPr>
          <w:rFonts w:asciiTheme="minorHAnsi" w:hAnsiTheme="minorHAnsi" w:cs="Arial"/>
          <w:sz w:val="22"/>
          <w:szCs w:val="22"/>
        </w:rPr>
        <w:tab/>
      </w:r>
      <w:r w:rsidRPr="00910F50">
        <w:rPr>
          <w:rFonts w:asciiTheme="minorHAnsi" w:hAnsiTheme="minorHAnsi" w:cs="Arial"/>
          <w:sz w:val="22"/>
          <w:szCs w:val="22"/>
        </w:rPr>
        <w:tab/>
      </w:r>
      <w:r w:rsidRPr="00910F50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14:paraId="63C27D40" w14:textId="77777777"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14:paraId="374BFC7B" w14:textId="77777777"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14:paraId="7921DAAA" w14:textId="77777777"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910F50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76" w:right="1417" w:bottom="709" w:left="1417" w:header="426" w:footer="290" w:gutter="0"/>
          <w:cols w:space="708"/>
          <w:titlePg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22CE9FC0" w14:textId="77777777"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14:paraId="6BD3431E" w14:textId="77777777"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14:paraId="22C2C2D9" w14:textId="77777777" w:rsidR="00152E52" w:rsidRDefault="00910F50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4802676" wp14:editId="73506F6E">
                <wp:simplePos x="0" y="0"/>
                <wp:positionH relativeFrom="column">
                  <wp:posOffset>-71120</wp:posOffset>
                </wp:positionH>
                <wp:positionV relativeFrom="paragraph">
                  <wp:posOffset>1399540</wp:posOffset>
                </wp:positionV>
                <wp:extent cx="2066925" cy="1038225"/>
                <wp:effectExtent l="0" t="0" r="28575" b="28575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1038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450A14" id="Prostokąt zaokrąglony 5" o:spid="_x0000_s1026" style="position:absolute;margin-left:-5.6pt;margin-top:110.2pt;width:162.75pt;height:8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"/>
            </w:pict>
          </mc:Fallback>
        </mc:AlternateContent>
      </w:r>
      <w:r w:rsidR="00CA4AEA"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 wp14:anchorId="6FCFC4D2" wp14:editId="10BEA1DB">
            <wp:extent cx="1282700" cy="127000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9B681" w14:textId="77777777"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14:paraId="039B4B22" w14:textId="77777777" w:rsidR="00CF7A83" w:rsidRPr="00CF7A83" w:rsidRDefault="00CF7A83" w:rsidP="00CF7A83">
      <w:pPr>
        <w:jc w:val="right"/>
        <w:rPr>
          <w:b/>
        </w:rPr>
      </w:pPr>
    </w:p>
    <w:p w14:paraId="779E09C6" w14:textId="77777777"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14:paraId="04E9FA81" w14:textId="77777777"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14:paraId="1F3BC6DC" w14:textId="77777777"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401E2" wp14:editId="3DD92533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F0D47" w14:textId="77777777" w:rsidR="00D1546B" w:rsidRPr="00C34265" w:rsidRDefault="00D1546B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401E2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" stroked="f">
                <v:textbox inset="0,0,0,0">
                  <w:txbxContent>
                    <w:p w14:paraId="0C0F0D47" w14:textId="77777777" w:rsidR="00D1546B" w:rsidRPr="00C34265" w:rsidRDefault="00D1546B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14:paraId="5348AEE7" w14:textId="77777777" w:rsidR="00C90DB6" w:rsidRDefault="00C90DB6" w:rsidP="00C90DB6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AZ DOSTAW  </w:t>
      </w:r>
    </w:p>
    <w:p w14:paraId="266AAA9D" w14:textId="77777777" w:rsidR="00C90DB6" w:rsidRPr="00591E21" w:rsidRDefault="00C90DB6" w:rsidP="00C90DB6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</w:t>
      </w:r>
      <w:r w:rsidR="00910F50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:</w:t>
      </w:r>
    </w:p>
    <w:p w14:paraId="65200294" w14:textId="28198163"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ED1510" w:rsidRPr="00ED1510">
        <w:rPr>
          <w:rFonts w:asciiTheme="minorHAnsi" w:hAnsiTheme="minorHAnsi" w:cstheme="minorHAnsi"/>
          <w:b/>
          <w:snapToGrid w:val="0"/>
          <w:sz w:val="22"/>
          <w:szCs w:val="22"/>
        </w:rPr>
        <w:t>Dostawa urządzeń w celu wyposażenia obwodów instalacji alarmowych w detektory nieszczelności z funkcją zdalnego odczytu danych w ramach Rozbudowy i modernizacji systemu detekcji obwodów alarmowych rur preizolowanych Grupa I.1 (etap 1)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14:paraId="180FD4CA" w14:textId="77777777" w:rsidR="00C90DB6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26307E0" w14:textId="77777777" w:rsidR="00CA4AEA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 w:rsidR="002D0CEA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</w:p>
    <w:p w14:paraId="1C31E296" w14:textId="77777777"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40CE4F89" w14:textId="77777777" w:rsidR="007B7861" w:rsidRDefault="007B7861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45CE19B4" w14:textId="77777777" w:rsidR="007B7861" w:rsidRDefault="007B7861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EBCED8E" w14:textId="77777777" w:rsidR="007B7861" w:rsidRDefault="007B7861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0F207ED" w14:textId="77777777" w:rsidR="007B7861" w:rsidRDefault="007B7861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6026D06F" w14:textId="77777777"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8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1830"/>
        <w:gridCol w:w="2854"/>
        <w:gridCol w:w="3180"/>
        <w:gridCol w:w="1337"/>
        <w:gridCol w:w="1591"/>
        <w:gridCol w:w="1589"/>
      </w:tblGrid>
      <w:tr w:rsidR="00E24AA5" w:rsidRPr="00BC0C07" w14:paraId="7058BBA3" w14:textId="77777777" w:rsidTr="00E24AA5">
        <w:trPr>
          <w:cantSplit/>
          <w:trHeight w:val="806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C171B26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L.p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D796A88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8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F8A233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dostawy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zostały wykonane</w:t>
            </w:r>
          </w:p>
        </w:tc>
        <w:tc>
          <w:tcPr>
            <w:tcW w:w="31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E733A3F" w14:textId="0D12483A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Przedmiot dostawy (</w:t>
            </w:r>
            <w:r w:rsidR="00D9300A" w:rsidRPr="00597EB3">
              <w:rPr>
                <w:rFonts w:asciiTheme="minorHAnsi" w:hAnsiTheme="minorHAnsi" w:cstheme="minorHAnsi"/>
                <w:sz w:val="22"/>
                <w:szCs w:val="22"/>
              </w:rPr>
              <w:t xml:space="preserve"> wraz </w:t>
            </w:r>
            <w:r w:rsidR="00D9300A" w:rsidRPr="00597EB3">
              <w:t xml:space="preserve"> </w:t>
            </w:r>
            <w:r w:rsidR="00D9300A" w:rsidRPr="00597EB3">
              <w:rPr>
                <w:rFonts w:asciiTheme="minorHAnsi" w:hAnsiTheme="minorHAnsi" w:cstheme="minorHAnsi"/>
                <w:sz w:val="22"/>
                <w:szCs w:val="22"/>
              </w:rPr>
              <w:t xml:space="preserve">z podaniem informacji niezbędnych do wykazania spełniania warunku udziału w postępowaniu wskazanego w  pkt </w:t>
            </w:r>
            <w:r w:rsidR="00D9300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9300A" w:rsidRPr="00597EB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9300A">
              <w:rPr>
                <w:rFonts w:asciiTheme="minorHAnsi" w:hAnsiTheme="minorHAnsi" w:cstheme="minorHAnsi"/>
                <w:sz w:val="22"/>
                <w:szCs w:val="22"/>
              </w:rPr>
              <w:t>1.4 SWZ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58E53CF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14:paraId="30320CA2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B1B73ED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</w:tr>
      <w:tr w:rsidR="00E24AA5" w:rsidRPr="00BC0C07" w14:paraId="0669061C" w14:textId="77777777" w:rsidTr="00E24AA5">
        <w:trPr>
          <w:cantSplit/>
          <w:trHeight w:val="1782"/>
        </w:trPr>
        <w:tc>
          <w:tcPr>
            <w:tcW w:w="4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34B56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DE41B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4ACAF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19D5A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54E4F34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84138A2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68848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AA5" w:rsidRPr="00BC0C07" w14:paraId="479C80D7" w14:textId="77777777" w:rsidTr="00E24AA5">
        <w:trPr>
          <w:cantSplit/>
          <w:trHeight w:hRule="exact" w:val="1392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C093D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B0AF3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00968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5C1D0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8F2AD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28D79" w14:textId="77777777" w:rsidR="00E24AA5" w:rsidRPr="00833014" w:rsidRDefault="00E24AA5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AA5" w:rsidRPr="00BC0C07" w14:paraId="5CDA43D6" w14:textId="77777777" w:rsidTr="00E24AA5">
        <w:trPr>
          <w:cantSplit/>
          <w:trHeight w:val="1535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781FC" w14:textId="77777777" w:rsidR="00E24AA5" w:rsidRPr="00833014" w:rsidRDefault="00E24AA5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27E21" w14:textId="77777777" w:rsidR="00E24AA5" w:rsidRPr="00833014" w:rsidRDefault="00E24AA5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B32B" w14:textId="77777777" w:rsidR="00E24AA5" w:rsidRPr="00833014" w:rsidRDefault="00E24AA5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F6A23" w14:textId="77777777" w:rsidR="00E24AA5" w:rsidRPr="00833014" w:rsidRDefault="00E24AA5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A1C0" w14:textId="77777777" w:rsidR="00E24AA5" w:rsidRPr="00833014" w:rsidRDefault="00E24AA5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FED8" w14:textId="77777777" w:rsidR="00E24AA5" w:rsidRPr="00833014" w:rsidRDefault="00E24AA5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C69620D" w14:textId="77777777"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14:paraId="31E3697C" w14:textId="77777777"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owody dotyczące wykazanych dostaw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określające, czy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te dostawy zostały wykonane należycie.</w:t>
      </w:r>
    </w:p>
    <w:p w14:paraId="7C528EF0" w14:textId="77777777"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064285AD" w14:textId="77777777"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410EF452" w14:textId="77777777"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75BFC9A6" w14:textId="77777777"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59A7D9AB" w14:textId="77777777" w:rsidR="00C90DB6" w:rsidRPr="00554188" w:rsidRDefault="00C90DB6" w:rsidP="00C90DB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17565269" w14:textId="77777777" w:rsidR="00C90DB6" w:rsidRPr="00E45810" w:rsidRDefault="00C90DB6" w:rsidP="00C90DB6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65A43F17" w14:textId="77777777" w:rsidR="00C90DB6" w:rsidRDefault="00C90DB6" w:rsidP="00C90DB6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  <w:sectPr w:rsidR="00C90DB6" w:rsidSect="004C285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14:paraId="691530FE" w14:textId="77777777"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14:paraId="6D055FBB" w14:textId="77777777" w:rsidR="00CA4AEA" w:rsidRDefault="00CA4AEA" w:rsidP="00CA4AEA">
      <w:pPr>
        <w:shd w:val="clear" w:color="auto" w:fill="FFFFFF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 wp14:anchorId="4E74F729" wp14:editId="783AAD5E">
            <wp:extent cx="1282700" cy="1270000"/>
            <wp:effectExtent l="0" t="0" r="0" b="635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67283" w14:textId="77777777" w:rsidR="00081802" w:rsidRDefault="00CA4AEA" w:rsidP="00CA4AEA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081802"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="00081802"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C90DB6">
        <w:rPr>
          <w:rFonts w:asciiTheme="minorHAnsi" w:hAnsiTheme="minorHAnsi"/>
          <w:b/>
          <w:sz w:val="22"/>
          <w:szCs w:val="22"/>
        </w:rPr>
        <w:t>6</w:t>
      </w:r>
    </w:p>
    <w:p w14:paraId="7DD3BC84" w14:textId="77777777"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14:paraId="3EF4053F" w14:textId="77777777"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14:paraId="327A2505" w14:textId="77777777"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14:paraId="12EAF035" w14:textId="77777777"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14:paraId="5A0DEE5B" w14:textId="77777777"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14:paraId="637DEF60" w14:textId="77777777"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14:paraId="7155194D" w14:textId="687226FE" w:rsidR="00786D5A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 w:rsidR="00910F50">
        <w:rPr>
          <w:rFonts w:asciiTheme="minorHAnsi" w:hAnsiTheme="minorHAnsi" w:cstheme="minorHAnsi"/>
          <w:sz w:val="22"/>
          <w:szCs w:val="22"/>
        </w:rPr>
        <w:t>.:</w:t>
      </w:r>
      <w:r w:rsidR="00C90DB6" w:rsidRPr="00C90DB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bookmarkStart w:id="5" w:name="_Hlk196723974"/>
      <w:r w:rsidR="00ED1510" w:rsidRPr="00ED1510">
        <w:rPr>
          <w:rFonts w:asciiTheme="minorHAnsi" w:hAnsiTheme="minorHAnsi" w:cstheme="minorHAnsi"/>
          <w:b/>
          <w:snapToGrid w:val="0"/>
          <w:sz w:val="22"/>
          <w:szCs w:val="22"/>
        </w:rPr>
        <w:t>Dostawa urządzeń w celu wyposażenia obwodów instalacji alarmowych w detektory nieszczelności z funkcją zdalnego odczytu danych w ramach Rozbudowy i modernizacji systemu detekcji obwodów alarmowych rur preizolowanych Grupa I.1 (etap 1)</w:t>
      </w:r>
      <w:r w:rsidR="008120B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4254C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F20CFA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r postępowania </w:t>
      </w:r>
      <w:r w:rsidR="00ED151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DZ</w:t>
      </w:r>
      <w:r w:rsidR="00F20CFA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Z/U/</w:t>
      </w:r>
      <w:r w:rsidR="00ED151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7B7861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</w:t>
      </w:r>
      <w:r w:rsidR="006F0A3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5</w:t>
      </w:r>
    </w:p>
    <w:bookmarkEnd w:id="5"/>
    <w:p w14:paraId="68B8A099" w14:textId="77777777"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14:paraId="0DF5F0B7" w14:textId="77777777"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14:paraId="2F205BDF" w14:textId="77777777"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14:paraId="0771471E" w14:textId="77777777"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FC1F9DB" w14:textId="77777777"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14:paraId="6F9B039F" w14:textId="77777777"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14:paraId="28E6EC64" w14:textId="77777777"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</w:t>
      </w:r>
      <w:proofErr w:type="spellStart"/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Pzp</w:t>
      </w:r>
      <w:proofErr w:type="spellEnd"/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14:paraId="7C86CD09" w14:textId="77777777" w:rsidR="006F0A36" w:rsidRDefault="006F0A36" w:rsidP="006F0A36">
      <w:pPr>
        <w:pStyle w:val="Akapitzlist"/>
        <w:numPr>
          <w:ilvl w:val="0"/>
          <w:numId w:val="22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F10FC3">
        <w:rPr>
          <w:rFonts w:asciiTheme="minorHAnsi" w:eastAsia="TimesNewRoman" w:hAnsiTheme="minorHAnsi" w:cs="TimesNewRoman"/>
        </w:rPr>
        <w:t xml:space="preserve">art. 108 ust. 1 pkt 3 ustawy </w:t>
      </w:r>
      <w:proofErr w:type="spellStart"/>
      <w:r w:rsidRPr="00F10FC3">
        <w:rPr>
          <w:rFonts w:asciiTheme="minorHAnsi" w:eastAsia="TimesNewRoman" w:hAnsiTheme="minorHAnsi" w:cs="TimesNewRoman"/>
        </w:rPr>
        <w:t>Pzp</w:t>
      </w:r>
      <w:proofErr w:type="spellEnd"/>
      <w:r w:rsidRPr="00F10FC3">
        <w:rPr>
          <w:rFonts w:asciiTheme="minorHAnsi" w:eastAsia="TimesNewRoman" w:hAnsiTheme="minorHAnsi" w:cs="TimesNewRoman"/>
        </w:rPr>
        <w:t xml:space="preserve">, </w:t>
      </w:r>
    </w:p>
    <w:p w14:paraId="5A74D671" w14:textId="77777777" w:rsidR="006F0A36" w:rsidRDefault="006F0A36" w:rsidP="006F0A36">
      <w:pPr>
        <w:pStyle w:val="Akapitzlist"/>
        <w:numPr>
          <w:ilvl w:val="0"/>
          <w:numId w:val="22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8E7B6C">
        <w:rPr>
          <w:rFonts w:asciiTheme="minorHAnsi" w:eastAsia="TimesNewRoman" w:hAnsiTheme="minorHAnsi" w:cs="TimesNewRoman"/>
        </w:rPr>
        <w:t xml:space="preserve">art. 108 ust. 1 pkt 4 ustawy, dotyczących orzeczenia zakazu ubiegania się o zamówienie publiczne tytułem środka zapobiegawczego, </w:t>
      </w:r>
    </w:p>
    <w:p w14:paraId="4F5396C6" w14:textId="77777777" w:rsidR="006F0A36" w:rsidRDefault="006F0A36" w:rsidP="006F0A36">
      <w:pPr>
        <w:pStyle w:val="Akapitzlist"/>
        <w:numPr>
          <w:ilvl w:val="0"/>
          <w:numId w:val="22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500929">
        <w:rPr>
          <w:rFonts w:asciiTheme="minorHAnsi" w:eastAsia="TimesNewRoman" w:hAnsiTheme="minorHAnsi" w:cs="TimesNewRoman"/>
        </w:rPr>
        <w:t>art. 108 ust. 1 pkt 5 ustawy, dotyczących zawarcia z innymi wykonawcami porozumienia mającego na celu zakłócenie konkurencji,</w:t>
      </w:r>
    </w:p>
    <w:p w14:paraId="54CC0F15" w14:textId="77777777" w:rsidR="006F0A36" w:rsidRDefault="006F0A36" w:rsidP="006F0A36">
      <w:pPr>
        <w:pStyle w:val="Akapitzlist"/>
        <w:numPr>
          <w:ilvl w:val="0"/>
          <w:numId w:val="22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500929">
        <w:rPr>
          <w:rFonts w:asciiTheme="minorHAnsi" w:eastAsia="TimesNewRoman" w:hAnsiTheme="minorHAnsi" w:cs="TimesNewRoman"/>
        </w:rPr>
        <w:t>art. 108 ust. 1 pkt 6 ustawy,</w:t>
      </w:r>
    </w:p>
    <w:p w14:paraId="336B7AB6" w14:textId="77777777" w:rsidR="006F0A36" w:rsidRDefault="006F0A36" w:rsidP="006F0A36">
      <w:pPr>
        <w:pStyle w:val="Akapitzlist"/>
        <w:numPr>
          <w:ilvl w:val="0"/>
          <w:numId w:val="22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8E7B6C">
        <w:rPr>
          <w:rFonts w:asciiTheme="minorHAnsi" w:eastAsia="TimesNewRoman" w:hAnsiTheme="minorHAnsi" w:cs="TimesNewRoman"/>
        </w:rPr>
        <w:t xml:space="preserve">art. 109 ust. 1 pkt 1 ustawy </w:t>
      </w:r>
      <w:proofErr w:type="spellStart"/>
      <w:r w:rsidRPr="008E7B6C">
        <w:rPr>
          <w:rFonts w:asciiTheme="minorHAnsi" w:eastAsia="TimesNewRoman" w:hAnsiTheme="minorHAnsi" w:cs="TimesNewRoman"/>
        </w:rPr>
        <w:t>Pzp</w:t>
      </w:r>
      <w:proofErr w:type="spellEnd"/>
      <w:r w:rsidRPr="008E7B6C">
        <w:rPr>
          <w:rFonts w:asciiTheme="minorHAnsi" w:eastAsia="TimesNewRoman" w:hAnsiTheme="minorHAnsi" w:cs="TimesNewRoman"/>
        </w:rPr>
        <w:t>, odnośnie do naruszenia obowiązków dotyczących płatności podatków i opłat lokalnych, o których mowa w ustawie z dnia 12 stycznia 1991 r. o podatkach i opłatach lokalnych (DZ.U z 2019 r. poz. 1170),</w:t>
      </w:r>
    </w:p>
    <w:p w14:paraId="3D4F690A" w14:textId="77777777" w:rsidR="006F0A36" w:rsidRPr="008E7B6C" w:rsidRDefault="006F0A36" w:rsidP="006F0A36">
      <w:pPr>
        <w:pStyle w:val="Akapitzlist"/>
        <w:numPr>
          <w:ilvl w:val="0"/>
          <w:numId w:val="22"/>
        </w:numPr>
        <w:tabs>
          <w:tab w:val="left" w:pos="284"/>
          <w:tab w:val="left" w:pos="1134"/>
        </w:tabs>
        <w:suppressAutoHyphens/>
        <w:spacing w:line="240" w:lineRule="auto"/>
        <w:jc w:val="both"/>
        <w:rPr>
          <w:rFonts w:asciiTheme="minorHAnsi" w:eastAsia="TimesNewRoman" w:hAnsiTheme="minorHAnsi" w:cs="TimesNewRoman"/>
        </w:rPr>
      </w:pPr>
      <w:r w:rsidRPr="008E7B6C">
        <w:rPr>
          <w:rFonts w:asciiTheme="minorHAnsi" w:eastAsia="TimesNewRoman" w:hAnsiTheme="minorHAnsi" w:cs="TimesNewRoman"/>
        </w:rPr>
        <w:t xml:space="preserve">art. 109 ust. 1 pkt 5 i 7 ustawy </w:t>
      </w:r>
      <w:proofErr w:type="spellStart"/>
      <w:r w:rsidRPr="008E7B6C">
        <w:rPr>
          <w:rFonts w:asciiTheme="minorHAnsi" w:eastAsia="TimesNewRoman" w:hAnsiTheme="minorHAnsi" w:cs="TimesNewRoman"/>
        </w:rPr>
        <w:t>Pzp</w:t>
      </w:r>
      <w:proofErr w:type="spellEnd"/>
      <w:r w:rsidRPr="008E7B6C">
        <w:rPr>
          <w:rFonts w:asciiTheme="minorHAnsi" w:eastAsia="TimesNewRoman" w:hAnsiTheme="minorHAnsi" w:cs="TimesNewRoman"/>
        </w:rPr>
        <w:t>,</w:t>
      </w:r>
    </w:p>
    <w:p w14:paraId="276B85A3" w14:textId="77777777"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14:paraId="62F27330" w14:textId="77777777"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14:paraId="0A39E264" w14:textId="77777777"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14:paraId="69AEC3A8" w14:textId="77777777"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14:paraId="7095001C" w14:textId="77777777"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14:paraId="1F322A95" w14:textId="7B3DB815" w:rsidR="006F0A36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14:paraId="09CBF717" w14:textId="77777777" w:rsidR="006F0A36" w:rsidRDefault="006F0A36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14:paraId="79F30618" w14:textId="199C69CA" w:rsidR="001E2E3D" w:rsidRDefault="002B04CD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6363790" wp14:editId="2CE23E52">
            <wp:simplePos x="0" y="0"/>
            <wp:positionH relativeFrom="column">
              <wp:posOffset>2091055</wp:posOffset>
            </wp:positionH>
            <wp:positionV relativeFrom="paragraph">
              <wp:posOffset>24130</wp:posOffset>
            </wp:positionV>
            <wp:extent cx="1181100" cy="1169035"/>
            <wp:effectExtent l="0" t="0" r="0" b="0"/>
            <wp:wrapTight wrapText="bothSides">
              <wp:wrapPolygon edited="0">
                <wp:start x="0" y="0"/>
                <wp:lineTo x="0" y="21119"/>
                <wp:lineTo x="21252" y="21119"/>
                <wp:lineTo x="21252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E8FD98" w14:textId="758C1206" w:rsidR="002B04CD" w:rsidRDefault="002B04CD" w:rsidP="006F0A36">
      <w:pPr>
        <w:shd w:val="clear" w:color="auto" w:fill="FFFFFF"/>
        <w:ind w:left="6381" w:firstLine="709"/>
        <w:jc w:val="center"/>
        <w:rPr>
          <w:rFonts w:asciiTheme="minorHAnsi" w:hAnsiTheme="minorHAnsi" w:cs="Verdana"/>
          <w:b/>
          <w:sz w:val="22"/>
          <w:szCs w:val="22"/>
        </w:rPr>
      </w:pPr>
    </w:p>
    <w:p w14:paraId="00AC927B" w14:textId="1177C1AF" w:rsidR="002B04CD" w:rsidRDefault="002B04CD" w:rsidP="006F0A36">
      <w:pPr>
        <w:shd w:val="clear" w:color="auto" w:fill="FFFFFF"/>
        <w:ind w:left="6381" w:firstLine="709"/>
        <w:jc w:val="center"/>
        <w:rPr>
          <w:rFonts w:asciiTheme="minorHAnsi" w:hAnsiTheme="minorHAnsi" w:cs="Verdana"/>
          <w:b/>
          <w:sz w:val="22"/>
          <w:szCs w:val="22"/>
        </w:rPr>
      </w:pPr>
    </w:p>
    <w:p w14:paraId="6E8F36E8" w14:textId="77777777" w:rsidR="002B04CD" w:rsidRDefault="002B04CD" w:rsidP="006F0A36">
      <w:pPr>
        <w:shd w:val="clear" w:color="auto" w:fill="FFFFFF"/>
        <w:ind w:left="6381" w:firstLine="709"/>
        <w:jc w:val="center"/>
        <w:rPr>
          <w:rFonts w:asciiTheme="minorHAnsi" w:hAnsiTheme="minorHAnsi" w:cs="Verdana"/>
          <w:b/>
          <w:sz w:val="22"/>
          <w:szCs w:val="22"/>
        </w:rPr>
      </w:pPr>
    </w:p>
    <w:p w14:paraId="5590662F" w14:textId="777C171A" w:rsidR="006F0A36" w:rsidRPr="008233F2" w:rsidRDefault="006F0A36" w:rsidP="006F0A36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233F2">
        <w:rPr>
          <w:rFonts w:asciiTheme="minorHAnsi" w:hAnsiTheme="minorHAnsi" w:cs="Verdana"/>
          <w:b/>
          <w:sz w:val="22"/>
          <w:szCs w:val="22"/>
        </w:rPr>
        <w:t>Załącznik</w:t>
      </w:r>
      <w:r w:rsidRPr="008233F2">
        <w:rPr>
          <w:rFonts w:asciiTheme="minorHAnsi" w:hAnsiTheme="minorHAnsi"/>
          <w:b/>
          <w:sz w:val="22"/>
          <w:szCs w:val="22"/>
        </w:rPr>
        <w:t xml:space="preserve"> nr </w:t>
      </w:r>
      <w:r w:rsidR="00711705">
        <w:rPr>
          <w:rFonts w:asciiTheme="minorHAnsi" w:hAnsiTheme="minorHAnsi"/>
          <w:b/>
          <w:sz w:val="22"/>
          <w:szCs w:val="22"/>
        </w:rPr>
        <w:t>7</w:t>
      </w:r>
    </w:p>
    <w:p w14:paraId="1FACEBCC" w14:textId="77777777" w:rsidR="006F0A36" w:rsidRPr="008233F2" w:rsidRDefault="006F0A36" w:rsidP="006F0A36">
      <w:pPr>
        <w:rPr>
          <w:rFonts w:asciiTheme="minorHAnsi" w:hAnsiTheme="minorHAnsi" w:cs="Verdana"/>
          <w:b/>
          <w:sz w:val="22"/>
          <w:szCs w:val="22"/>
        </w:rPr>
      </w:pPr>
    </w:p>
    <w:p w14:paraId="3B97D721" w14:textId="77777777" w:rsidR="002B04CD" w:rsidRDefault="002B04CD" w:rsidP="00AA1CA5">
      <w:pPr>
        <w:rPr>
          <w:rFonts w:asciiTheme="minorHAnsi" w:hAnsiTheme="minorHAnsi" w:cs="Arial"/>
          <w:b/>
          <w:sz w:val="28"/>
          <w:szCs w:val="28"/>
        </w:rPr>
      </w:pPr>
    </w:p>
    <w:p w14:paraId="47DEB8F7" w14:textId="5DCDCF55" w:rsidR="006F0A36" w:rsidRPr="008233F2" w:rsidRDefault="006F0A36" w:rsidP="006F0A36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233F2">
        <w:rPr>
          <w:rFonts w:asciiTheme="minorHAnsi" w:hAnsiTheme="minorHAnsi" w:cs="Arial"/>
          <w:b/>
          <w:sz w:val="28"/>
          <w:szCs w:val="28"/>
        </w:rPr>
        <w:t>OŚWIADCZENIE WYKONAWC</w:t>
      </w:r>
      <w:r>
        <w:rPr>
          <w:rFonts w:asciiTheme="minorHAnsi" w:hAnsiTheme="minorHAnsi" w:cs="Arial"/>
          <w:b/>
          <w:sz w:val="28"/>
          <w:szCs w:val="28"/>
        </w:rPr>
        <w:t>Y</w:t>
      </w:r>
      <w:r w:rsidRPr="008233F2">
        <w:rPr>
          <w:rFonts w:asciiTheme="minorHAnsi" w:hAnsiTheme="minorHAnsi" w:cs="Arial"/>
          <w:b/>
          <w:sz w:val="28"/>
          <w:szCs w:val="28"/>
        </w:rPr>
        <w:t xml:space="preserve"> </w:t>
      </w:r>
    </w:p>
    <w:p w14:paraId="466ABCFD" w14:textId="77777777" w:rsidR="006F0A36" w:rsidRPr="008233F2" w:rsidRDefault="006F0A36" w:rsidP="006F0A36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233F2">
        <w:rPr>
          <w:rFonts w:asciiTheme="minorHAnsi" w:hAnsiTheme="minorHAnsi" w:cs="Arial"/>
          <w:b/>
          <w:sz w:val="28"/>
          <w:szCs w:val="28"/>
        </w:rPr>
        <w:t xml:space="preserve">O </w:t>
      </w:r>
      <w:bookmarkStart w:id="6" w:name="_Hlk191971420"/>
      <w:r>
        <w:rPr>
          <w:rFonts w:asciiTheme="minorHAnsi" w:hAnsiTheme="minorHAnsi" w:cs="Arial"/>
          <w:b/>
          <w:sz w:val="28"/>
          <w:szCs w:val="28"/>
        </w:rPr>
        <w:t>BRAKU PRZYNALEŻNOŚCI DO TEJ SAMEJ GRUPY KAPITAŁOWEJ</w:t>
      </w:r>
      <w:bookmarkEnd w:id="6"/>
    </w:p>
    <w:p w14:paraId="07E106E9" w14:textId="77777777" w:rsidR="006F0A36" w:rsidRPr="008233F2" w:rsidRDefault="006F0A36" w:rsidP="006F0A36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233F2">
        <w:rPr>
          <w:rFonts w:asciiTheme="minorHAnsi" w:hAnsiTheme="minorHAnsi" w:cs="Arial"/>
          <w:b/>
          <w:sz w:val="28"/>
          <w:szCs w:val="28"/>
        </w:rPr>
        <w:t>składane na podstawie art. 1</w:t>
      </w:r>
      <w:r>
        <w:rPr>
          <w:rFonts w:asciiTheme="minorHAnsi" w:hAnsiTheme="minorHAnsi" w:cs="Arial"/>
          <w:b/>
          <w:sz w:val="28"/>
          <w:szCs w:val="28"/>
        </w:rPr>
        <w:t>08</w:t>
      </w:r>
      <w:r w:rsidRPr="008233F2">
        <w:rPr>
          <w:rFonts w:asciiTheme="minorHAnsi" w:hAnsiTheme="minorHAnsi" w:cs="Arial"/>
          <w:b/>
          <w:sz w:val="28"/>
          <w:szCs w:val="28"/>
        </w:rPr>
        <w:t xml:space="preserve"> ust. </w:t>
      </w:r>
      <w:r>
        <w:rPr>
          <w:rFonts w:asciiTheme="minorHAnsi" w:hAnsiTheme="minorHAnsi" w:cs="Arial"/>
          <w:b/>
          <w:sz w:val="28"/>
          <w:szCs w:val="28"/>
        </w:rPr>
        <w:t>1 pkt 5)</w:t>
      </w:r>
      <w:r w:rsidRPr="008233F2">
        <w:rPr>
          <w:rFonts w:asciiTheme="minorHAnsi" w:hAnsiTheme="minorHAnsi" w:cs="Arial"/>
          <w:b/>
          <w:sz w:val="28"/>
          <w:szCs w:val="28"/>
        </w:rPr>
        <w:t xml:space="preserve"> ustawy z dnia 11 września 2019 r. Prawo zamówień publicznych </w:t>
      </w:r>
    </w:p>
    <w:p w14:paraId="5ED2D9AE" w14:textId="77777777" w:rsidR="006F0A36" w:rsidRPr="008233F2" w:rsidRDefault="006F0A36" w:rsidP="006F0A36">
      <w:pPr>
        <w:jc w:val="center"/>
        <w:rPr>
          <w:rFonts w:asciiTheme="minorHAnsi" w:hAnsiTheme="minorHAnsi" w:cs="Arial"/>
          <w:b/>
          <w:color w:val="000000" w:themeColor="text1"/>
        </w:rPr>
      </w:pPr>
    </w:p>
    <w:p w14:paraId="6CDDD3DB" w14:textId="517B3BDA" w:rsidR="006F0A36" w:rsidRDefault="006F0A36" w:rsidP="006F0A36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8233F2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8233F2">
        <w:rPr>
          <w:rFonts w:asciiTheme="minorHAnsi" w:hAnsiTheme="minorHAnsi" w:cstheme="minorHAnsi"/>
          <w:sz w:val="22"/>
          <w:szCs w:val="22"/>
        </w:rPr>
        <w:t>:</w:t>
      </w:r>
      <w:r w:rsidRPr="008233F2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ED1510" w:rsidRPr="00ED1510">
        <w:rPr>
          <w:rFonts w:asciiTheme="minorHAnsi" w:hAnsiTheme="minorHAnsi" w:cstheme="minorHAnsi"/>
          <w:b/>
          <w:snapToGrid w:val="0"/>
          <w:sz w:val="22"/>
          <w:szCs w:val="22"/>
        </w:rPr>
        <w:t>Dostawa urządzeń w celu wyposażenia obwodów instalacji alarmowych w detektory nieszczelności z funkcją zdalnego odczytu danych w ramach Rozbudowy i modernizacji systemu detekcji obwodów alarmowych rur preizolowanych Grupa I.1 (etap 1)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postępowania </w:t>
      </w:r>
      <w:r w:rsidR="00ED151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DZ</w:t>
      </w: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Z/U/</w:t>
      </w:r>
      <w:r w:rsidR="00ED151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/2025</w:t>
      </w:r>
    </w:p>
    <w:p w14:paraId="664524E8" w14:textId="15156642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</w:p>
    <w:p w14:paraId="05A5B2CC" w14:textId="77777777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 xml:space="preserve">Wykonawca: </w:t>
      </w:r>
    </w:p>
    <w:p w14:paraId="7A09033A" w14:textId="33E60D85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8233F2">
        <w:rPr>
          <w:rFonts w:asciiTheme="minorHAnsi" w:hAnsiTheme="minorHAnsi" w:cs="Arial"/>
          <w:sz w:val="22"/>
          <w:szCs w:val="22"/>
        </w:rPr>
        <w:tab/>
      </w:r>
    </w:p>
    <w:p w14:paraId="46CDC008" w14:textId="77777777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5E4CC567" w14:textId="77777777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pełna nazwa/firma</w:t>
      </w:r>
    </w:p>
    <w:p w14:paraId="423DD9BC" w14:textId="77777777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59D6C88D" w14:textId="77777777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adres</w:t>
      </w:r>
    </w:p>
    <w:p w14:paraId="1FD8BF76" w14:textId="77777777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14:paraId="5935DD78" w14:textId="77777777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</w:p>
    <w:p w14:paraId="027E2900" w14:textId="77777777" w:rsidR="006F0A36" w:rsidRPr="008233F2" w:rsidRDefault="006F0A36" w:rsidP="006F0A36">
      <w:pPr>
        <w:jc w:val="both"/>
        <w:rPr>
          <w:rFonts w:asciiTheme="minorHAnsi" w:hAnsiTheme="minorHAnsi" w:cs="Arial"/>
          <w:sz w:val="22"/>
          <w:szCs w:val="22"/>
        </w:rPr>
      </w:pPr>
      <w:r w:rsidRPr="008233F2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14:paraId="03EBB79E" w14:textId="1F1DFF1C" w:rsidR="006F0A36" w:rsidRDefault="006F0A36" w:rsidP="006F0A36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8233F2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14:paraId="48B2277C" w14:textId="77777777" w:rsidR="00AA1CA5" w:rsidRPr="00AA1CA5" w:rsidRDefault="00AA1CA5" w:rsidP="006F0A3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4EFCF5D" w14:textId="77777777" w:rsidR="006F0A36" w:rsidRPr="008233F2" w:rsidRDefault="006F0A36" w:rsidP="006F0A36">
      <w:pPr>
        <w:tabs>
          <w:tab w:val="left" w:pos="9214"/>
        </w:tabs>
        <w:suppressAutoHyphens/>
        <w:ind w:firstLine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233F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Oświadczam/y, że*</w:t>
      </w:r>
      <w:r w:rsidRPr="008233F2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</w:p>
    <w:p w14:paraId="7EF2E7A4" w14:textId="77777777" w:rsidR="006F0A36" w:rsidRPr="008233F2" w:rsidRDefault="006F0A36" w:rsidP="006F0A36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9326"/>
      </w:tblGrid>
      <w:tr w:rsidR="006F0A36" w:rsidRPr="008233F2" w14:paraId="42B731B1" w14:textId="77777777" w:rsidTr="00A430D2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D7C02" w14:textId="77777777" w:rsidR="006F0A36" w:rsidRPr="008233F2" w:rsidRDefault="006F0A36" w:rsidP="00A430D2">
            <w:pPr>
              <w:autoSpaceDE w:val="0"/>
              <w:autoSpaceDN w:val="0"/>
              <w:adjustRightInd w:val="0"/>
              <w:ind w:right="-110" w:hanging="111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7B3543" w14:textId="77777777" w:rsidR="006F0A36" w:rsidRPr="008233F2" w:rsidRDefault="006F0A36" w:rsidP="00A430D2">
            <w:pPr>
              <w:autoSpaceDE w:val="0"/>
              <w:autoSpaceDN w:val="0"/>
              <w:adjustRightInd w:val="0"/>
              <w:ind w:left="388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233F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nie należę do tej samej grupy kapitałowej</w:t>
            </w:r>
            <w:r w:rsidRPr="008233F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 rozumieniu ustawy z dnia 16 lutego 2007 r. </w:t>
            </w:r>
            <w:r w:rsidRPr="008233F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br/>
              <w:t>o ochronie konkurencji i konsumentów wraz z innym Wykonawcą, który złożył odrębną ofertę</w:t>
            </w:r>
          </w:p>
        </w:tc>
      </w:tr>
      <w:tr w:rsidR="006F0A36" w:rsidRPr="008233F2" w14:paraId="0154C7BC" w14:textId="77777777" w:rsidTr="00A430D2">
        <w:trPr>
          <w:trHeight w:val="416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A31CA" w14:textId="77777777" w:rsidR="006F0A36" w:rsidRPr="008233F2" w:rsidRDefault="006F0A36" w:rsidP="00A430D2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F0A36" w:rsidRPr="008233F2" w14:paraId="4E30D978" w14:textId="77777777" w:rsidTr="00A430D2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F375D" w14:textId="77777777" w:rsidR="006F0A36" w:rsidRPr="008233F2" w:rsidRDefault="006F0A36" w:rsidP="00A430D2">
            <w:pPr>
              <w:autoSpaceDE w:val="0"/>
              <w:autoSpaceDN w:val="0"/>
              <w:adjustRightInd w:val="0"/>
              <w:ind w:right="-110" w:hanging="111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7BA9E1" w14:textId="77777777" w:rsidR="006F0A36" w:rsidRPr="008233F2" w:rsidRDefault="006F0A36" w:rsidP="00A430D2">
            <w:pPr>
              <w:autoSpaceDE w:val="0"/>
              <w:autoSpaceDN w:val="0"/>
              <w:adjustRightInd w:val="0"/>
              <w:ind w:left="388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233F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należę do tej samej grupy kapitałowej</w:t>
            </w:r>
            <w:r w:rsidRPr="008233F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 rozumieniu ustawy z dnia 16 lutego 2007 r. </w:t>
            </w:r>
            <w:r w:rsidRPr="008233F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br/>
              <w:t>o ochronie konkurencji i konsumentów wraz z innym Wykonawcą, który złożył odrębną ofertę</w:t>
            </w:r>
          </w:p>
        </w:tc>
      </w:tr>
    </w:tbl>
    <w:p w14:paraId="43139FAE" w14:textId="77777777" w:rsidR="006F0A36" w:rsidRPr="008233F2" w:rsidRDefault="006F0A36" w:rsidP="006F0A36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2E1B884" w14:textId="77777777" w:rsidR="006F0A36" w:rsidRPr="008233F2" w:rsidRDefault="006F0A36" w:rsidP="006F0A3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709" w:firstLine="21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8233F2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……………………………………………………………………………………………………….</w:t>
      </w:r>
    </w:p>
    <w:p w14:paraId="087085C9" w14:textId="77777777" w:rsidR="006F0A36" w:rsidRPr="008233F2" w:rsidRDefault="006F0A36" w:rsidP="006F0A3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709" w:firstLine="21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8233F2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……………………………………………………………………………………………………….</w:t>
      </w:r>
    </w:p>
    <w:p w14:paraId="41863AC4" w14:textId="1120D708" w:rsidR="006F0A36" w:rsidRPr="00AA1CA5" w:rsidRDefault="006F0A36" w:rsidP="00AA1CA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709" w:firstLine="21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8233F2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……………………………………………………………………………………………………….</w:t>
      </w:r>
    </w:p>
    <w:p w14:paraId="55895502" w14:textId="77777777" w:rsidR="006F0A36" w:rsidRPr="000239C8" w:rsidRDefault="006F0A36" w:rsidP="006F0A36">
      <w:p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233F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Uwaga:</w:t>
      </w:r>
      <w:r w:rsidRPr="008233F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przypadku </w:t>
      </w:r>
      <w:r w:rsidRPr="008233F2">
        <w:rPr>
          <w:rFonts w:asciiTheme="minorHAnsi" w:eastAsia="Calibri" w:hAnsiTheme="minorHAnsi" w:cstheme="minorHAnsi"/>
          <w:color w:val="000000"/>
          <w:sz w:val="22"/>
          <w:szCs w:val="22"/>
          <w:u w:val="single"/>
          <w:lang w:eastAsia="en-US"/>
        </w:rPr>
        <w:t>przynależności do tej samej grupy kapitałowej</w:t>
      </w:r>
      <w:r w:rsidRPr="008233F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Wykonawca składa dokumenty lub informacje potwierdzające przygotowanie oferty, niezależnie od innego Wykonawcy należącego do tej samej grupy kapitałowej.</w:t>
      </w:r>
    </w:p>
    <w:p w14:paraId="108F0579" w14:textId="77777777" w:rsidR="006F0A36" w:rsidRPr="008233F2" w:rsidRDefault="006F0A36" w:rsidP="006F0A36">
      <w:pPr>
        <w:tabs>
          <w:tab w:val="left" w:pos="9214"/>
        </w:tabs>
        <w:suppressAutoHyphens/>
        <w:ind w:firstLine="426"/>
        <w:jc w:val="both"/>
        <w:rPr>
          <w:rFonts w:asciiTheme="minorHAnsi" w:hAnsiTheme="minorHAnsi" w:cs="Arial"/>
          <w:b/>
          <w:sz w:val="22"/>
          <w:szCs w:val="22"/>
        </w:rPr>
      </w:pPr>
      <w:r w:rsidRPr="008233F2">
        <w:rPr>
          <w:rFonts w:asciiTheme="minorHAnsi" w:hAnsiTheme="minorHAnsi" w:cs="Arial"/>
          <w:b/>
          <w:sz w:val="22"/>
          <w:szCs w:val="22"/>
        </w:rPr>
        <w:t>*zaznaczyć właściwe</w:t>
      </w:r>
    </w:p>
    <w:p w14:paraId="5932F5C8" w14:textId="1BA18953" w:rsidR="006F0A36" w:rsidRPr="00541B13" w:rsidRDefault="006F0A36" w:rsidP="00AA1CA5">
      <w:pPr>
        <w:ind w:left="4395"/>
        <w:jc w:val="center"/>
        <w:rPr>
          <w:rFonts w:asciiTheme="minorHAnsi" w:hAnsiTheme="minorHAnsi"/>
          <w:i/>
          <w:sz w:val="18"/>
          <w:szCs w:val="18"/>
        </w:rPr>
      </w:pPr>
      <w:r w:rsidRPr="008233F2">
        <w:rPr>
          <w:rFonts w:asciiTheme="minorHAnsi" w:eastAsiaTheme="minorHAnsi" w:hAnsiTheme="minorHAnsi" w:cs="Helv"/>
          <w:i/>
          <w:iCs/>
          <w:color w:val="000000"/>
          <w:sz w:val="20"/>
          <w:szCs w:val="22"/>
          <w:lang w:eastAsia="en-US"/>
        </w:rPr>
        <w:t>Opatrzyć kwalifikowanym podpisem elektronicznym, podpisem zaufanym lub podpisem os</w:t>
      </w:r>
      <w:r w:rsidRPr="008233F2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obistym</w:t>
      </w:r>
    </w:p>
    <w:p w14:paraId="62986C12" w14:textId="77777777"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139B1" w14:textId="77777777" w:rsidR="00D1546B" w:rsidRDefault="00D1546B" w:rsidP="00BE245A">
      <w:r>
        <w:separator/>
      </w:r>
    </w:p>
  </w:endnote>
  <w:endnote w:type="continuationSeparator" w:id="0">
    <w:p w14:paraId="7DA71A13" w14:textId="77777777" w:rsidR="00D1546B" w:rsidRDefault="00D1546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940F" w14:textId="77777777" w:rsidR="00D1546B" w:rsidRDefault="00D154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F8D45F" w14:textId="77777777" w:rsidR="00D1546B" w:rsidRDefault="00D154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453577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4B872D48" w14:textId="77777777" w:rsidR="00D1546B" w:rsidRPr="00BB4CD9" w:rsidRDefault="00D1546B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7B7861">
          <w:rPr>
            <w:rFonts w:asciiTheme="minorHAnsi" w:hAnsiTheme="minorHAnsi"/>
            <w:noProof/>
          </w:rPr>
          <w:t>7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14:paraId="1BE1125A" w14:textId="77777777" w:rsidR="00D1546B" w:rsidRDefault="00D1546B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 w:themeColor="background1"/>
      </w:rPr>
      <w:id w:val="-1360191648"/>
      <w:docPartObj>
        <w:docPartGallery w:val="Page Numbers (Bottom of Page)"/>
        <w:docPartUnique/>
      </w:docPartObj>
    </w:sdtPr>
    <w:sdtEndPr/>
    <w:sdtContent>
      <w:p w14:paraId="349BED6A" w14:textId="77777777" w:rsidR="00D1546B" w:rsidRPr="00594A3E" w:rsidRDefault="00D1546B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 w:rsidR="007B7861"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14:paraId="5CEFD92B" w14:textId="77777777" w:rsidR="00D1546B" w:rsidRDefault="00D15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1ED99" w14:textId="77777777" w:rsidR="00D1546B" w:rsidRDefault="00D1546B" w:rsidP="00BE245A">
      <w:r>
        <w:separator/>
      </w:r>
    </w:p>
  </w:footnote>
  <w:footnote w:type="continuationSeparator" w:id="0">
    <w:p w14:paraId="471F0F0F" w14:textId="77777777" w:rsidR="00D1546B" w:rsidRDefault="00D1546B" w:rsidP="00BE245A">
      <w:r>
        <w:continuationSeparator/>
      </w:r>
    </w:p>
  </w:footnote>
  <w:footnote w:id="1">
    <w:p w14:paraId="0FEF28A2" w14:textId="77777777" w:rsidR="00D1546B" w:rsidRPr="00563CA9" w:rsidRDefault="00D1546B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4F675D0" w14:textId="77777777" w:rsidR="00D1546B" w:rsidRPr="00563CA9" w:rsidRDefault="00D1546B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21BB" w14:textId="77777777" w:rsidR="00D1546B" w:rsidRDefault="00D1546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14:paraId="7E49C850" w14:textId="6B27BB89" w:rsidR="00D1546B" w:rsidRDefault="00F20CFA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postępowania : </w:t>
    </w:r>
    <w:r w:rsidR="00ED1510">
      <w:rPr>
        <w:rFonts w:asciiTheme="minorHAnsi" w:hAnsiTheme="minorHAnsi"/>
        <w:b/>
        <w:sz w:val="18"/>
        <w:szCs w:val="18"/>
      </w:rPr>
      <w:t>DZ</w:t>
    </w:r>
    <w:r>
      <w:rPr>
        <w:rFonts w:asciiTheme="minorHAnsi" w:hAnsiTheme="minorHAnsi"/>
        <w:b/>
        <w:sz w:val="18"/>
        <w:szCs w:val="18"/>
      </w:rPr>
      <w:t>Z/U/</w:t>
    </w:r>
    <w:r w:rsidR="00ED1510">
      <w:rPr>
        <w:rFonts w:asciiTheme="minorHAnsi" w:hAnsiTheme="minorHAnsi"/>
        <w:b/>
        <w:sz w:val="18"/>
        <w:szCs w:val="18"/>
      </w:rPr>
      <w:t>3</w:t>
    </w:r>
    <w:r w:rsidR="00D1546B">
      <w:rPr>
        <w:rFonts w:asciiTheme="minorHAnsi" w:hAnsiTheme="minorHAnsi"/>
        <w:b/>
        <w:sz w:val="18"/>
        <w:szCs w:val="18"/>
      </w:rPr>
      <w:t>/202</w:t>
    </w:r>
    <w:r w:rsidR="006F0A36">
      <w:rPr>
        <w:rFonts w:asciiTheme="minorHAnsi" w:hAnsiTheme="minorHAnsi"/>
        <w:b/>
        <w:sz w:val="18"/>
        <w:szCs w:val="18"/>
      </w:rPr>
      <w:t>5</w:t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>
      <w:rPr>
        <w:rFonts w:asciiTheme="minorHAnsi" w:hAnsiTheme="minorHAnsi"/>
        <w:b/>
        <w:sz w:val="18"/>
        <w:szCs w:val="18"/>
      </w:rPr>
      <w:t>załączniki do SWZ</w:t>
    </w:r>
  </w:p>
  <w:p w14:paraId="6F96ACE8" w14:textId="77777777" w:rsidR="00910F50" w:rsidRPr="006F625A" w:rsidRDefault="00910F50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56ED" w14:textId="2A3CC304" w:rsidR="00D1546B" w:rsidRPr="00910F50" w:rsidRDefault="00D1546B" w:rsidP="00910F50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6F625A">
      <w:rPr>
        <w:rFonts w:asciiTheme="minorHAnsi" w:hAnsiTheme="minorHAnsi"/>
        <w:b/>
        <w:sz w:val="18"/>
        <w:szCs w:val="18"/>
      </w:rPr>
      <w:t xml:space="preserve">Nr postępowania : </w:t>
    </w:r>
    <w:r w:rsidR="00190B2B">
      <w:rPr>
        <w:rFonts w:asciiTheme="minorHAnsi" w:hAnsiTheme="minorHAnsi"/>
        <w:b/>
        <w:sz w:val="18"/>
        <w:szCs w:val="18"/>
      </w:rPr>
      <w:t>DZ</w:t>
    </w:r>
    <w:r w:rsidRPr="006F625A">
      <w:rPr>
        <w:rFonts w:asciiTheme="minorHAnsi" w:hAnsiTheme="minorHAnsi"/>
        <w:b/>
        <w:sz w:val="18"/>
        <w:szCs w:val="18"/>
      </w:rPr>
      <w:t>Z/U/</w:t>
    </w:r>
    <w:r w:rsidR="00190B2B">
      <w:rPr>
        <w:rFonts w:asciiTheme="minorHAnsi" w:hAnsiTheme="minorHAnsi"/>
        <w:b/>
        <w:sz w:val="18"/>
        <w:szCs w:val="18"/>
      </w:rPr>
      <w:t>3</w:t>
    </w:r>
    <w:r w:rsidR="000D760F">
      <w:rPr>
        <w:rFonts w:asciiTheme="minorHAnsi" w:hAnsiTheme="minorHAnsi"/>
        <w:b/>
        <w:sz w:val="18"/>
        <w:szCs w:val="18"/>
      </w:rPr>
      <w:t>/202</w:t>
    </w:r>
    <w:r w:rsidR="006F0A36">
      <w:rPr>
        <w:rFonts w:asciiTheme="minorHAnsi" w:hAnsiTheme="minorHAnsi"/>
        <w:b/>
        <w:sz w:val="18"/>
        <w:szCs w:val="18"/>
      </w:rPr>
      <w:t>5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14:paraId="4D5BAE5E" w14:textId="77777777" w:rsidR="00D1546B" w:rsidRDefault="000D760F" w:rsidP="000D760F">
    <w:pPr>
      <w:pStyle w:val="Nagwek"/>
      <w:jc w:val="center"/>
    </w:pPr>
    <w:r>
      <w:rPr>
        <w:noProof/>
      </w:rPr>
      <w:drawing>
        <wp:inline distT="0" distB="0" distL="0" distR="0" wp14:anchorId="3218E8AE" wp14:editId="00A3332E">
          <wp:extent cx="1282700" cy="1270000"/>
          <wp:effectExtent l="0" t="0" r="0" b="635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1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BD5B7D"/>
    <w:multiLevelType w:val="hybridMultilevel"/>
    <w:tmpl w:val="1DA6E3AA"/>
    <w:lvl w:ilvl="0" w:tplc="B8E828C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766267916">
    <w:abstractNumId w:val="12"/>
  </w:num>
  <w:num w:numId="2" w16cid:durableId="1648120250">
    <w:abstractNumId w:val="14"/>
  </w:num>
  <w:num w:numId="3" w16cid:durableId="953561807">
    <w:abstractNumId w:val="16"/>
  </w:num>
  <w:num w:numId="4" w16cid:durableId="402221184">
    <w:abstractNumId w:val="26"/>
    <w:lvlOverride w:ilvl="0">
      <w:startOverride w:val="1"/>
    </w:lvlOverride>
  </w:num>
  <w:num w:numId="5" w16cid:durableId="1715152424">
    <w:abstractNumId w:val="19"/>
    <w:lvlOverride w:ilvl="0">
      <w:startOverride w:val="1"/>
    </w:lvlOverride>
  </w:num>
  <w:num w:numId="6" w16cid:durableId="1065688506">
    <w:abstractNumId w:val="17"/>
  </w:num>
  <w:num w:numId="7" w16cid:durableId="473564644">
    <w:abstractNumId w:val="29"/>
  </w:num>
  <w:num w:numId="8" w16cid:durableId="152320225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8150774">
    <w:abstractNumId w:val="10"/>
  </w:num>
  <w:num w:numId="10" w16cid:durableId="1787193890">
    <w:abstractNumId w:val="11"/>
  </w:num>
  <w:num w:numId="11" w16cid:durableId="1774133924">
    <w:abstractNumId w:val="28"/>
  </w:num>
  <w:num w:numId="12" w16cid:durableId="990451411">
    <w:abstractNumId w:val="20"/>
  </w:num>
  <w:num w:numId="13" w16cid:durableId="196823510">
    <w:abstractNumId w:val="22"/>
  </w:num>
  <w:num w:numId="14" w16cid:durableId="233316951">
    <w:abstractNumId w:val="13"/>
  </w:num>
  <w:num w:numId="15" w16cid:durableId="568612515">
    <w:abstractNumId w:val="15"/>
  </w:num>
  <w:num w:numId="16" w16cid:durableId="1596160557">
    <w:abstractNumId w:val="21"/>
  </w:num>
  <w:num w:numId="17" w16cid:durableId="885605787">
    <w:abstractNumId w:val="8"/>
  </w:num>
  <w:num w:numId="18" w16cid:durableId="1559589960">
    <w:abstractNumId w:val="30"/>
  </w:num>
  <w:num w:numId="19" w16cid:durableId="1323198617">
    <w:abstractNumId w:val="18"/>
  </w:num>
  <w:num w:numId="20" w16cid:durableId="1222056722">
    <w:abstractNumId w:val="25"/>
  </w:num>
  <w:num w:numId="21" w16cid:durableId="136918444">
    <w:abstractNumId w:val="9"/>
  </w:num>
  <w:num w:numId="22" w16cid:durableId="2068802490">
    <w:abstractNumId w:val="24"/>
  </w:num>
  <w:num w:numId="23" w16cid:durableId="946161957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4E33"/>
    <w:rsid w:val="00006ED0"/>
    <w:rsid w:val="000101BE"/>
    <w:rsid w:val="000111DC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10C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D760F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12A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0B2B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4C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CEA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77BDE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B7A2B"/>
    <w:rsid w:val="003B7FFB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37803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3113"/>
    <w:rsid w:val="00477C25"/>
    <w:rsid w:val="00480846"/>
    <w:rsid w:val="00480A15"/>
    <w:rsid w:val="004842A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2CE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2E63"/>
    <w:rsid w:val="004E4062"/>
    <w:rsid w:val="004E48E9"/>
    <w:rsid w:val="004F1AAF"/>
    <w:rsid w:val="004F2966"/>
    <w:rsid w:val="004F5351"/>
    <w:rsid w:val="00500D4B"/>
    <w:rsid w:val="005014DD"/>
    <w:rsid w:val="0050347A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2C0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28D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671A4"/>
    <w:rsid w:val="0067045F"/>
    <w:rsid w:val="00671630"/>
    <w:rsid w:val="00677DDA"/>
    <w:rsid w:val="00677EC8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A36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076F0"/>
    <w:rsid w:val="00710B6C"/>
    <w:rsid w:val="00711705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1FA2"/>
    <w:rsid w:val="007B2386"/>
    <w:rsid w:val="007B524E"/>
    <w:rsid w:val="007B5591"/>
    <w:rsid w:val="007B786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0F50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2D5A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0CE7"/>
    <w:rsid w:val="00A617B5"/>
    <w:rsid w:val="00A63229"/>
    <w:rsid w:val="00A63AF4"/>
    <w:rsid w:val="00A64025"/>
    <w:rsid w:val="00A65647"/>
    <w:rsid w:val="00A67C53"/>
    <w:rsid w:val="00A7772A"/>
    <w:rsid w:val="00A77E03"/>
    <w:rsid w:val="00A84625"/>
    <w:rsid w:val="00A91C8C"/>
    <w:rsid w:val="00A936D6"/>
    <w:rsid w:val="00A970BE"/>
    <w:rsid w:val="00AA01AC"/>
    <w:rsid w:val="00AA04BC"/>
    <w:rsid w:val="00AA06BA"/>
    <w:rsid w:val="00AA1396"/>
    <w:rsid w:val="00AA18CA"/>
    <w:rsid w:val="00AA1CA5"/>
    <w:rsid w:val="00AA2C39"/>
    <w:rsid w:val="00AA37B8"/>
    <w:rsid w:val="00AA4130"/>
    <w:rsid w:val="00AA7DCC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5011"/>
    <w:rsid w:val="00C160D0"/>
    <w:rsid w:val="00C20D4E"/>
    <w:rsid w:val="00C20DE3"/>
    <w:rsid w:val="00C222D1"/>
    <w:rsid w:val="00C22768"/>
    <w:rsid w:val="00C22F17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E20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0DB6"/>
    <w:rsid w:val="00C95C16"/>
    <w:rsid w:val="00C96B3E"/>
    <w:rsid w:val="00CA16E8"/>
    <w:rsid w:val="00CA34DF"/>
    <w:rsid w:val="00CA4AEA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3073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0A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AA5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0D3F"/>
    <w:rsid w:val="00ED1510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4ED7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0CFA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986327B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1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1"/>
    <w:qFormat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4D6E0-F222-485B-9F29-B05F6D9B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9</Pages>
  <Words>1745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54</cp:revision>
  <cp:lastPrinted>2025-12-02T12:42:00Z</cp:lastPrinted>
  <dcterms:created xsi:type="dcterms:W3CDTF">2020-04-17T06:19:00Z</dcterms:created>
  <dcterms:modified xsi:type="dcterms:W3CDTF">2025-12-02T12:42:00Z</dcterms:modified>
</cp:coreProperties>
</file>